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tbl>
      <w:tblPr>
        <w:tblW w:w="1034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45"/>
        <w:gridCol w:w="5103"/>
      </w:tblGrid>
      <w:tr w:rsidR="00F55501" w:rsidRPr="00DE76E6" w:rsidTr="0094426E">
        <w:tc>
          <w:tcPr>
            <w:tcW w:w="5245" w:type="dxa"/>
            <w:tcBorders>
              <w:top w:val="nil"/>
              <w:left w:val="nil"/>
              <w:bottom w:val="nil"/>
              <w:right w:val="nil"/>
            </w:tcBorders>
          </w:tcPr>
          <w:p w:rsidR="00F55501" w:rsidRPr="00360EC9" w:rsidRDefault="00F55501" w:rsidP="0094426E">
            <w:pPr>
              <w:jc w:val="center"/>
              <w:rPr>
                <w:sz w:val="28"/>
                <w:szCs w:val="28"/>
                <w:lang w:val="tt-RU"/>
              </w:rPr>
            </w:pPr>
            <w:bookmarkStart w:id="0" w:name="_GoBack"/>
            <w:bookmarkEnd w:id="0"/>
            <w:r w:rsidRPr="00360EC9">
              <w:rPr>
                <w:sz w:val="28"/>
                <w:szCs w:val="28"/>
                <w:lang w:val="tt-RU"/>
              </w:rPr>
              <w:t>РЕСПУБЛИКА ТАТАРСТАН</w:t>
            </w:r>
          </w:p>
          <w:p w:rsidR="00F55501" w:rsidRPr="00360EC9" w:rsidRDefault="00F55501" w:rsidP="0094426E">
            <w:pPr>
              <w:jc w:val="center"/>
              <w:rPr>
                <w:sz w:val="28"/>
                <w:szCs w:val="28"/>
                <w:lang w:val="tt-RU"/>
              </w:rPr>
            </w:pPr>
            <w:r w:rsidRPr="00360EC9">
              <w:rPr>
                <w:sz w:val="28"/>
                <w:szCs w:val="28"/>
                <w:lang w:val="tt-RU"/>
              </w:rPr>
              <w:t>Совет</w:t>
            </w:r>
          </w:p>
          <w:p w:rsidR="00F55501" w:rsidRPr="00360EC9" w:rsidRDefault="00F55501" w:rsidP="0094426E">
            <w:pPr>
              <w:jc w:val="center"/>
              <w:rPr>
                <w:sz w:val="28"/>
                <w:szCs w:val="28"/>
                <w:lang w:val="tt-RU"/>
              </w:rPr>
            </w:pPr>
            <w:r w:rsidRPr="00360EC9">
              <w:rPr>
                <w:sz w:val="28"/>
                <w:szCs w:val="28"/>
                <w:lang w:val="tt-RU"/>
              </w:rPr>
              <w:t>Краснокадкинского сельского поселения</w:t>
            </w:r>
          </w:p>
          <w:p w:rsidR="00F55501" w:rsidRPr="00360EC9" w:rsidRDefault="00F55501" w:rsidP="0094426E">
            <w:pPr>
              <w:jc w:val="center"/>
              <w:rPr>
                <w:sz w:val="28"/>
                <w:szCs w:val="28"/>
                <w:lang w:val="tt-RU"/>
              </w:rPr>
            </w:pPr>
            <w:r w:rsidRPr="00360EC9">
              <w:rPr>
                <w:sz w:val="28"/>
                <w:szCs w:val="28"/>
                <w:lang w:val="tt-RU"/>
              </w:rPr>
              <w:t>Нижнекамского муниципального района</w:t>
            </w:r>
          </w:p>
          <w:p w:rsidR="00F55501" w:rsidRPr="00DE76E6" w:rsidRDefault="00F55501" w:rsidP="0094426E">
            <w:pPr>
              <w:jc w:val="center"/>
              <w:rPr>
                <w:lang w:val="tt-RU"/>
              </w:rPr>
            </w:pPr>
          </w:p>
          <w:p w:rsidR="00F55501" w:rsidRPr="00360EC9" w:rsidRDefault="00F55501" w:rsidP="0094426E">
            <w:pPr>
              <w:jc w:val="center"/>
              <w:rPr>
                <w:sz w:val="20"/>
                <w:szCs w:val="20"/>
                <w:lang w:val="tt-RU"/>
              </w:rPr>
            </w:pPr>
            <w:r w:rsidRPr="00360EC9">
              <w:rPr>
                <w:sz w:val="20"/>
                <w:szCs w:val="20"/>
                <w:lang w:val="tt-RU"/>
              </w:rPr>
              <w:t xml:space="preserve">423558, Нижнекамский район, </w:t>
            </w:r>
          </w:p>
          <w:p w:rsidR="00F55501" w:rsidRPr="00360EC9" w:rsidRDefault="00F55501" w:rsidP="0094426E">
            <w:pPr>
              <w:jc w:val="center"/>
              <w:rPr>
                <w:sz w:val="20"/>
                <w:szCs w:val="20"/>
                <w:lang w:val="tt-RU"/>
              </w:rPr>
            </w:pPr>
            <w:r w:rsidRPr="00360EC9">
              <w:rPr>
                <w:sz w:val="20"/>
                <w:szCs w:val="20"/>
                <w:lang w:val="tt-RU"/>
              </w:rPr>
              <w:t>с. Верхние Челны, ул. Молодежная, 13</w:t>
            </w:r>
          </w:p>
          <w:p w:rsidR="00F55501" w:rsidRPr="00DE76E6" w:rsidRDefault="00F55501" w:rsidP="0094426E">
            <w:pPr>
              <w:jc w:val="center"/>
              <w:rPr>
                <w:lang w:val="tt-RU"/>
              </w:rPr>
            </w:pPr>
          </w:p>
        </w:tc>
        <w:tc>
          <w:tcPr>
            <w:tcW w:w="5103" w:type="dxa"/>
            <w:tcBorders>
              <w:top w:val="nil"/>
              <w:left w:val="nil"/>
              <w:bottom w:val="nil"/>
              <w:right w:val="nil"/>
            </w:tcBorders>
          </w:tcPr>
          <w:p w:rsidR="00F55501" w:rsidRPr="00360EC9" w:rsidRDefault="00F55501" w:rsidP="0094426E">
            <w:pPr>
              <w:jc w:val="center"/>
              <w:rPr>
                <w:sz w:val="28"/>
                <w:szCs w:val="28"/>
                <w:lang w:val="tt-RU"/>
              </w:rPr>
            </w:pPr>
            <w:r w:rsidRPr="00360EC9">
              <w:rPr>
                <w:sz w:val="28"/>
                <w:szCs w:val="28"/>
                <w:lang w:val="tt-RU"/>
              </w:rPr>
              <w:t xml:space="preserve">ТАТАРСТАН РЕСПУБЛИКАСЫ </w:t>
            </w:r>
          </w:p>
          <w:p w:rsidR="00F55501" w:rsidRPr="00360EC9" w:rsidRDefault="00F55501" w:rsidP="0094426E">
            <w:pPr>
              <w:jc w:val="center"/>
              <w:rPr>
                <w:sz w:val="28"/>
                <w:szCs w:val="28"/>
                <w:lang w:val="tt-RU"/>
              </w:rPr>
            </w:pPr>
            <w:r w:rsidRPr="00360EC9">
              <w:rPr>
                <w:sz w:val="28"/>
                <w:szCs w:val="28"/>
                <w:lang w:val="tt-RU"/>
              </w:rPr>
              <w:t>Түбән Кама муниципаль районы</w:t>
            </w:r>
          </w:p>
          <w:p w:rsidR="00F55501" w:rsidRPr="00360EC9" w:rsidRDefault="00F55501" w:rsidP="0094426E">
            <w:pPr>
              <w:jc w:val="center"/>
              <w:rPr>
                <w:sz w:val="28"/>
                <w:szCs w:val="28"/>
                <w:lang w:val="tt-RU"/>
              </w:rPr>
            </w:pPr>
            <w:r w:rsidRPr="00360EC9">
              <w:rPr>
                <w:sz w:val="28"/>
                <w:szCs w:val="28"/>
                <w:lang w:val="tt-RU"/>
              </w:rPr>
              <w:t>Кызыл Чапчак авыл жирлеге</w:t>
            </w:r>
          </w:p>
          <w:p w:rsidR="00F55501" w:rsidRPr="00DE76E6" w:rsidRDefault="00F55501" w:rsidP="0094426E">
            <w:pPr>
              <w:jc w:val="center"/>
              <w:rPr>
                <w:lang w:val="tt-RU"/>
              </w:rPr>
            </w:pPr>
            <w:r w:rsidRPr="00360EC9">
              <w:rPr>
                <w:sz w:val="28"/>
                <w:szCs w:val="28"/>
                <w:lang w:val="tt-RU"/>
              </w:rPr>
              <w:t>Советы</w:t>
            </w:r>
          </w:p>
          <w:p w:rsidR="00F55501" w:rsidRPr="00DE76E6" w:rsidRDefault="00F55501" w:rsidP="0094426E">
            <w:pPr>
              <w:jc w:val="center"/>
              <w:rPr>
                <w:lang w:val="tt-RU"/>
              </w:rPr>
            </w:pPr>
          </w:p>
          <w:p w:rsidR="00F55501" w:rsidRPr="00360EC9" w:rsidRDefault="00F55501" w:rsidP="0094426E">
            <w:pPr>
              <w:jc w:val="center"/>
              <w:rPr>
                <w:sz w:val="20"/>
                <w:szCs w:val="20"/>
                <w:lang w:val="tt-RU"/>
              </w:rPr>
            </w:pPr>
            <w:r w:rsidRPr="00360EC9">
              <w:rPr>
                <w:sz w:val="20"/>
                <w:szCs w:val="20"/>
                <w:lang w:val="tt-RU"/>
              </w:rPr>
              <w:t xml:space="preserve">423558, Түбән Кама  районы, </w:t>
            </w:r>
          </w:p>
          <w:p w:rsidR="00F55501" w:rsidRPr="00360EC9" w:rsidRDefault="00F55501" w:rsidP="0094426E">
            <w:pPr>
              <w:jc w:val="center"/>
              <w:rPr>
                <w:sz w:val="20"/>
                <w:szCs w:val="20"/>
                <w:lang w:val="tt-RU"/>
              </w:rPr>
            </w:pPr>
            <w:r w:rsidRPr="00360EC9">
              <w:rPr>
                <w:sz w:val="20"/>
                <w:szCs w:val="20"/>
                <w:lang w:val="tt-RU"/>
              </w:rPr>
              <w:t>Югары Чаллы авылы, Яшьлэр урамы, 13</w:t>
            </w:r>
          </w:p>
          <w:p w:rsidR="00F55501" w:rsidRPr="00DE76E6" w:rsidRDefault="00F55501" w:rsidP="0094426E">
            <w:pPr>
              <w:jc w:val="center"/>
              <w:rPr>
                <w:lang w:val="tt-RU"/>
              </w:rPr>
            </w:pPr>
          </w:p>
        </w:tc>
      </w:tr>
      <w:tr w:rsidR="00F55501" w:rsidRPr="00DE76E6" w:rsidTr="0094426E">
        <w:trPr>
          <w:trHeight w:val="333"/>
        </w:trPr>
        <w:tc>
          <w:tcPr>
            <w:tcW w:w="10348" w:type="dxa"/>
            <w:gridSpan w:val="2"/>
            <w:tcBorders>
              <w:top w:val="nil"/>
              <w:left w:val="nil"/>
              <w:bottom w:val="single" w:sz="12" w:space="0" w:color="auto"/>
              <w:right w:val="nil"/>
            </w:tcBorders>
          </w:tcPr>
          <w:p w:rsidR="00F55501" w:rsidRPr="00270312" w:rsidRDefault="00F55501" w:rsidP="00270312">
            <w:pPr>
              <w:jc w:val="center"/>
              <w:rPr>
                <w:bCs/>
                <w:sz w:val="20"/>
                <w:szCs w:val="20"/>
              </w:rPr>
            </w:pPr>
            <w:r w:rsidRPr="00360EC9">
              <w:rPr>
                <w:sz w:val="20"/>
                <w:szCs w:val="20"/>
                <w:lang w:val="tt-RU"/>
              </w:rPr>
              <w:t xml:space="preserve">тел./факс (8555) 44-50-21, электронный адрес: </w:t>
            </w:r>
            <w:hyperlink r:id="rId9" w:history="1">
              <w:r w:rsidRPr="00360EC9">
                <w:rPr>
                  <w:rStyle w:val="a3"/>
                  <w:bCs/>
                  <w:color w:val="000000"/>
                  <w:sz w:val="20"/>
                  <w:szCs w:val="20"/>
                  <w:u w:val="none"/>
                </w:rPr>
                <w:t xml:space="preserve"> </w:t>
              </w:r>
              <w:r w:rsidRPr="00360EC9">
                <w:rPr>
                  <w:rStyle w:val="a3"/>
                  <w:rFonts w:eastAsia="Calibri"/>
                  <w:bCs/>
                  <w:color w:val="000000"/>
                  <w:sz w:val="20"/>
                  <w:szCs w:val="20"/>
                  <w:u w:val="none"/>
                </w:rPr>
                <w:t>Krasnokadkin.sp</w:t>
              </w:r>
              <w:r w:rsidRPr="00360EC9">
                <w:rPr>
                  <w:rStyle w:val="a3"/>
                  <w:bCs/>
                  <w:color w:val="000000"/>
                  <w:sz w:val="20"/>
                  <w:szCs w:val="20"/>
                  <w:u w:val="none"/>
                </w:rPr>
                <w:t>@tatar.ru</w:t>
              </w:r>
            </w:hyperlink>
            <w:r w:rsidRPr="00360EC9">
              <w:rPr>
                <w:bCs/>
                <w:color w:val="000000"/>
                <w:sz w:val="20"/>
                <w:szCs w:val="20"/>
              </w:rPr>
              <w:t>,</w:t>
            </w:r>
            <w:r w:rsidR="00270312">
              <w:rPr>
                <w:bCs/>
                <w:sz w:val="20"/>
                <w:szCs w:val="20"/>
              </w:rPr>
              <w:t xml:space="preserve"> </w:t>
            </w:r>
            <w:r w:rsidRPr="00360EC9">
              <w:rPr>
                <w:bCs/>
                <w:sz w:val="20"/>
                <w:szCs w:val="20"/>
              </w:rPr>
              <w:t xml:space="preserve">сайт: </w:t>
            </w:r>
            <w:r w:rsidRPr="00360EC9">
              <w:rPr>
                <w:bCs/>
                <w:sz w:val="20"/>
                <w:szCs w:val="20"/>
                <w:lang w:val="en-US"/>
              </w:rPr>
              <w:t>www</w:t>
            </w:r>
            <w:r w:rsidRPr="00360EC9">
              <w:rPr>
                <w:bCs/>
                <w:sz w:val="20"/>
                <w:szCs w:val="20"/>
              </w:rPr>
              <w:t>.</w:t>
            </w:r>
            <w:r w:rsidRPr="00360EC9">
              <w:rPr>
                <w:bCs/>
                <w:sz w:val="20"/>
                <w:szCs w:val="20"/>
                <w:lang w:val="en-US"/>
              </w:rPr>
              <w:t>krasnokadkinskoe</w:t>
            </w:r>
            <w:r w:rsidRPr="00360EC9">
              <w:rPr>
                <w:bCs/>
                <w:sz w:val="20"/>
                <w:szCs w:val="20"/>
              </w:rPr>
              <w:t>-</w:t>
            </w:r>
            <w:r w:rsidRPr="00360EC9">
              <w:rPr>
                <w:bCs/>
                <w:sz w:val="20"/>
                <w:szCs w:val="20"/>
                <w:lang w:val="en-US"/>
              </w:rPr>
              <w:t>sp</w:t>
            </w:r>
            <w:r w:rsidRPr="00360EC9">
              <w:rPr>
                <w:bCs/>
                <w:sz w:val="20"/>
                <w:szCs w:val="20"/>
              </w:rPr>
              <w:t>.</w:t>
            </w:r>
            <w:r w:rsidRPr="00360EC9">
              <w:rPr>
                <w:bCs/>
                <w:sz w:val="20"/>
                <w:szCs w:val="20"/>
                <w:lang w:val="en-US"/>
              </w:rPr>
              <w:t>ru</w:t>
            </w:r>
          </w:p>
        </w:tc>
      </w:tr>
    </w:tbl>
    <w:p w:rsidR="00F55501" w:rsidRPr="00DE76E6" w:rsidRDefault="00F55501" w:rsidP="00131039">
      <w:pPr>
        <w:tabs>
          <w:tab w:val="left" w:pos="3686"/>
        </w:tabs>
        <w:ind w:right="5952"/>
        <w:jc w:val="both"/>
        <w:rPr>
          <w:lang w:val="tt-RU"/>
        </w:rPr>
      </w:pPr>
    </w:p>
    <w:p w:rsidR="00F55501" w:rsidRPr="00DE76E6" w:rsidRDefault="00F55501" w:rsidP="00F55501">
      <w:pPr>
        <w:tabs>
          <w:tab w:val="left" w:pos="3686"/>
          <w:tab w:val="left" w:pos="10205"/>
        </w:tabs>
        <w:ind w:right="-1"/>
        <w:jc w:val="both"/>
        <w:rPr>
          <w:sz w:val="28"/>
          <w:szCs w:val="28"/>
        </w:rPr>
      </w:pPr>
      <w:r w:rsidRPr="00DE76E6">
        <w:rPr>
          <w:rFonts w:ascii="Arial" w:hAnsi="Arial" w:cs="Arial"/>
          <w:sz w:val="28"/>
          <w:szCs w:val="28"/>
          <w:lang w:val="tt-RU"/>
        </w:rPr>
        <w:t xml:space="preserve">                         </w:t>
      </w:r>
      <w:r w:rsidRPr="00DE76E6">
        <w:rPr>
          <w:sz w:val="28"/>
          <w:szCs w:val="28"/>
          <w:lang w:val="tt-RU"/>
        </w:rPr>
        <w:t xml:space="preserve">РЕШЕНИЕ                               </w:t>
      </w:r>
      <w:r w:rsidR="00DE76E6">
        <w:rPr>
          <w:sz w:val="28"/>
          <w:szCs w:val="28"/>
          <w:lang w:val="tt-RU"/>
        </w:rPr>
        <w:t xml:space="preserve">                      </w:t>
      </w:r>
      <w:r w:rsidRPr="00DE76E6">
        <w:rPr>
          <w:sz w:val="28"/>
          <w:szCs w:val="28"/>
          <w:lang w:val="tt-RU"/>
        </w:rPr>
        <w:t>КАРАР</w:t>
      </w:r>
    </w:p>
    <w:p w:rsidR="00F55501" w:rsidRDefault="00F55501" w:rsidP="00F55501">
      <w:pPr>
        <w:tabs>
          <w:tab w:val="left" w:pos="3686"/>
        </w:tabs>
        <w:ind w:right="5952"/>
        <w:jc w:val="both"/>
        <w:rPr>
          <w:rFonts w:ascii="Arial" w:hAnsi="Arial" w:cs="Arial"/>
        </w:rPr>
      </w:pPr>
    </w:p>
    <w:p w:rsidR="00F55501" w:rsidRDefault="00F55501" w:rsidP="00F55501">
      <w:pPr>
        <w:jc w:val="both"/>
      </w:pPr>
    </w:p>
    <w:p w:rsidR="003A6D12" w:rsidRPr="003243D8" w:rsidRDefault="003A6D12" w:rsidP="003A6D12">
      <w:pPr>
        <w:jc w:val="both"/>
        <w:rPr>
          <w:sz w:val="27"/>
          <w:szCs w:val="27"/>
          <w:lang w:val="tt-RU"/>
        </w:rPr>
      </w:pPr>
      <w:r w:rsidRPr="003243D8">
        <w:rPr>
          <w:sz w:val="27"/>
          <w:szCs w:val="27"/>
          <w:lang w:val="tt-RU"/>
        </w:rPr>
        <w:t>1</w:t>
      </w:r>
      <w:r>
        <w:rPr>
          <w:sz w:val="27"/>
          <w:szCs w:val="27"/>
          <w:lang w:val="tt-RU"/>
        </w:rPr>
        <w:t>6</w:t>
      </w:r>
      <w:r w:rsidRPr="003243D8">
        <w:rPr>
          <w:sz w:val="27"/>
          <w:szCs w:val="27"/>
          <w:lang w:val="tt-RU"/>
        </w:rPr>
        <w:t xml:space="preserve">.05.2022 ел                                                                                                     </w:t>
      </w:r>
      <w:r>
        <w:rPr>
          <w:sz w:val="27"/>
          <w:szCs w:val="27"/>
          <w:lang w:val="tt-RU"/>
        </w:rPr>
        <w:t xml:space="preserve"> </w:t>
      </w:r>
      <w:r w:rsidRPr="003243D8">
        <w:rPr>
          <w:sz w:val="27"/>
          <w:szCs w:val="27"/>
          <w:lang w:val="tt-RU"/>
        </w:rPr>
        <w:t xml:space="preserve">           № </w:t>
      </w:r>
      <w:r w:rsidR="00CA5349">
        <w:rPr>
          <w:sz w:val="27"/>
          <w:szCs w:val="27"/>
          <w:lang w:val="tt-RU"/>
        </w:rPr>
        <w:t>6</w:t>
      </w:r>
    </w:p>
    <w:p w:rsidR="003A6D12" w:rsidRPr="003243D8" w:rsidRDefault="003A6D12" w:rsidP="003A6D12">
      <w:pPr>
        <w:jc w:val="both"/>
        <w:rPr>
          <w:sz w:val="27"/>
          <w:szCs w:val="27"/>
        </w:rPr>
      </w:pPr>
    </w:p>
    <w:p w:rsidR="003A6D12" w:rsidRPr="003243D8" w:rsidRDefault="003A6D12" w:rsidP="003A6D12">
      <w:pPr>
        <w:rPr>
          <w:sz w:val="27"/>
          <w:szCs w:val="27"/>
          <w:lang w:eastAsia="ru-RU"/>
        </w:rPr>
      </w:pPr>
    </w:p>
    <w:tbl>
      <w:tblPr>
        <w:tblW w:w="0" w:type="auto"/>
        <w:tblLook w:val="04A0" w:firstRow="1" w:lastRow="0" w:firstColumn="1" w:lastColumn="0" w:noHBand="0" w:noVBand="1"/>
      </w:tblPr>
      <w:tblGrid>
        <w:gridCol w:w="4600"/>
      </w:tblGrid>
      <w:tr w:rsidR="003A6D12" w:rsidRPr="003243D8" w:rsidTr="00720BDA">
        <w:trPr>
          <w:trHeight w:val="1523"/>
        </w:trPr>
        <w:tc>
          <w:tcPr>
            <w:tcW w:w="4600" w:type="dxa"/>
            <w:shd w:val="clear" w:color="auto" w:fill="auto"/>
          </w:tcPr>
          <w:p w:rsidR="003A6D12" w:rsidRPr="00720BDA" w:rsidRDefault="003A6D12" w:rsidP="00720BDA">
            <w:pPr>
              <w:jc w:val="both"/>
              <w:rPr>
                <w:sz w:val="27"/>
                <w:szCs w:val="27"/>
              </w:rPr>
            </w:pPr>
            <w:r w:rsidRPr="00720BDA">
              <w:rPr>
                <w:sz w:val="27"/>
                <w:szCs w:val="27"/>
              </w:rPr>
              <w:t xml:space="preserve">Татарстан Республикасы Түбән Кама муниципаль районы </w:t>
            </w:r>
            <w:r w:rsidR="00CA5349" w:rsidRPr="00CA5349">
              <w:rPr>
                <w:sz w:val="27"/>
                <w:szCs w:val="27"/>
              </w:rPr>
              <w:t xml:space="preserve">Кызыл Чапчак </w:t>
            </w:r>
            <w:r w:rsidRPr="00720BDA">
              <w:rPr>
                <w:sz w:val="27"/>
                <w:szCs w:val="27"/>
              </w:rPr>
              <w:t xml:space="preserve">авыл җирлеге Советының 2014 елның 30 октябрендәге </w:t>
            </w:r>
            <w:r w:rsidR="005A5701">
              <w:rPr>
                <w:sz w:val="27"/>
                <w:szCs w:val="27"/>
              </w:rPr>
              <w:t>23</w:t>
            </w:r>
            <w:r w:rsidRPr="00720BDA">
              <w:rPr>
                <w:sz w:val="27"/>
                <w:szCs w:val="27"/>
              </w:rPr>
              <w:t xml:space="preserve"> номерлы карары үз көчен югалткан </w:t>
            </w:r>
            <w:proofErr w:type="gramStart"/>
            <w:r w:rsidRPr="00720BDA">
              <w:rPr>
                <w:sz w:val="27"/>
                <w:szCs w:val="27"/>
              </w:rPr>
              <w:t>дип</w:t>
            </w:r>
            <w:proofErr w:type="gramEnd"/>
            <w:r w:rsidRPr="00720BDA">
              <w:rPr>
                <w:sz w:val="27"/>
                <w:szCs w:val="27"/>
              </w:rPr>
              <w:t xml:space="preserve"> тану турында</w:t>
            </w:r>
          </w:p>
          <w:p w:rsidR="003A6D12" w:rsidRPr="00720BDA" w:rsidRDefault="003A6D12" w:rsidP="00720BDA">
            <w:pPr>
              <w:jc w:val="both"/>
              <w:rPr>
                <w:color w:val="000000"/>
                <w:sz w:val="27"/>
                <w:szCs w:val="27"/>
              </w:rPr>
            </w:pPr>
          </w:p>
        </w:tc>
      </w:tr>
    </w:tbl>
    <w:p w:rsidR="003A6D12" w:rsidRDefault="003A6D12" w:rsidP="003A6D12">
      <w:pPr>
        <w:jc w:val="both"/>
        <w:rPr>
          <w:sz w:val="27"/>
          <w:szCs w:val="27"/>
        </w:rPr>
      </w:pPr>
    </w:p>
    <w:p w:rsidR="003A6D12" w:rsidRPr="003A382D" w:rsidRDefault="003A6D12" w:rsidP="003A6D12">
      <w:pPr>
        <w:jc w:val="both"/>
        <w:rPr>
          <w:sz w:val="27"/>
          <w:szCs w:val="27"/>
          <w:lang w:val="tt-RU"/>
        </w:rPr>
      </w:pPr>
      <w:r>
        <w:rPr>
          <w:sz w:val="27"/>
          <w:szCs w:val="27"/>
          <w:lang w:val="tt-RU"/>
        </w:rPr>
        <w:t xml:space="preserve">           </w:t>
      </w:r>
      <w:r w:rsidRPr="003A382D">
        <w:rPr>
          <w:sz w:val="27"/>
          <w:szCs w:val="27"/>
          <w:lang w:val="tt-RU"/>
        </w:rPr>
        <w:t xml:space="preserve">«Россия Федерациясендә җирле үзидарә оештыруның гомуми принциплары турында» 2003 елның 6 октябрендәге 131-ФЗ номерлы Федераль законның 48 статьясы, Татарстан Республикасы Түбән Кама муниципаль районы </w:t>
      </w:r>
      <w:r w:rsidR="00CA5349" w:rsidRPr="00CA5349">
        <w:rPr>
          <w:sz w:val="27"/>
          <w:szCs w:val="27"/>
        </w:rPr>
        <w:t xml:space="preserve">Кызыл Чапчак </w:t>
      </w:r>
      <w:r w:rsidRPr="003A382D">
        <w:rPr>
          <w:sz w:val="27"/>
          <w:szCs w:val="27"/>
          <w:lang w:val="tt-RU"/>
        </w:rPr>
        <w:t xml:space="preserve">авыл җирлеге Уставының 62 статьясы нигезендә, Түбән Кама муниципаль районы Советының «Түбән Кама муниципаль районы авыл җирлекләренең җирле үзидарә органнары вәкаләтләренең бер өлешен Түбән Кама муниципаль районы Советына тапшыру турында килешүләрне раслау хакында» 2018 елның 17 маендагы 37 номерлы карарына таянып, </w:t>
      </w:r>
      <w:r w:rsidR="00CA5349" w:rsidRPr="00CA5349">
        <w:rPr>
          <w:sz w:val="27"/>
          <w:szCs w:val="27"/>
        </w:rPr>
        <w:t xml:space="preserve">Кызыл Чапчак </w:t>
      </w:r>
      <w:r w:rsidRPr="003A382D">
        <w:rPr>
          <w:sz w:val="27"/>
          <w:szCs w:val="27"/>
          <w:lang w:val="tt-RU"/>
        </w:rPr>
        <w:t>авыл җирлеге Советы карар бирә:</w:t>
      </w:r>
    </w:p>
    <w:p w:rsidR="003A6D12" w:rsidRDefault="00CA5349" w:rsidP="003A6D12">
      <w:pPr>
        <w:pStyle w:val="aa"/>
        <w:numPr>
          <w:ilvl w:val="3"/>
          <w:numId w:val="16"/>
        </w:numPr>
        <w:tabs>
          <w:tab w:val="left" w:pos="851"/>
        </w:tabs>
        <w:suppressAutoHyphens w:val="0"/>
        <w:ind w:left="0" w:firstLine="567"/>
        <w:contextualSpacing/>
        <w:jc w:val="both"/>
        <w:rPr>
          <w:sz w:val="27"/>
          <w:szCs w:val="27"/>
          <w:lang w:val="tt-RU"/>
        </w:rPr>
      </w:pPr>
      <w:r w:rsidRPr="00CA5349">
        <w:rPr>
          <w:sz w:val="27"/>
          <w:szCs w:val="27"/>
          <w:lang w:val="tt-RU"/>
        </w:rPr>
        <w:t xml:space="preserve">Кызыл Чапчак </w:t>
      </w:r>
      <w:r w:rsidR="003A6D12" w:rsidRPr="003A382D">
        <w:rPr>
          <w:sz w:val="27"/>
          <w:szCs w:val="27"/>
          <w:lang w:val="tt-RU"/>
        </w:rPr>
        <w:t>авыл җирлеге Советының «</w:t>
      </w:r>
      <w:r w:rsidRPr="00CA5349">
        <w:rPr>
          <w:sz w:val="27"/>
          <w:szCs w:val="27"/>
          <w:lang w:val="tt-RU"/>
        </w:rPr>
        <w:t xml:space="preserve">Кызыл Чапчак </w:t>
      </w:r>
      <w:r w:rsidR="003A6D12" w:rsidRPr="003A382D">
        <w:rPr>
          <w:sz w:val="27"/>
          <w:szCs w:val="27"/>
          <w:lang w:val="tt-RU"/>
        </w:rPr>
        <w:t>авыл җирлеге» муниципаль берәмлегендә муниципаль хезмәт вазыйфаларын биләүгә дәгъва кылучы гражданнарның керемнәре, мөлкәте һәм мөлкәти характердагы йөкләмәләре турында белешмәләр, шулай ук «</w:t>
      </w:r>
      <w:r w:rsidRPr="00CA5349">
        <w:rPr>
          <w:sz w:val="27"/>
          <w:szCs w:val="27"/>
          <w:lang w:val="tt-RU"/>
        </w:rPr>
        <w:t xml:space="preserve">Кызыл Чапчак </w:t>
      </w:r>
      <w:r w:rsidR="003A6D12" w:rsidRPr="003A382D">
        <w:rPr>
          <w:sz w:val="27"/>
          <w:szCs w:val="27"/>
          <w:lang w:val="tt-RU"/>
        </w:rPr>
        <w:t xml:space="preserve">авыл җирлеге» муниципаль берәмлегендә муниципаль хезмәткәрләрнең керемнәре, чыгымнары, мөлкәтләре һәм мөлкәти характердагы йөкләмәләре турында белешмәләр бирү турында Нигезләмәне раслау хакында» 2014 елның 30 октябрендәге </w:t>
      </w:r>
      <w:r w:rsidR="005A5701">
        <w:rPr>
          <w:sz w:val="27"/>
          <w:szCs w:val="27"/>
          <w:lang w:val="tt-RU"/>
        </w:rPr>
        <w:t>23</w:t>
      </w:r>
      <w:r w:rsidR="003A6D12" w:rsidRPr="003A382D">
        <w:rPr>
          <w:sz w:val="27"/>
          <w:szCs w:val="27"/>
          <w:lang w:val="tt-RU"/>
        </w:rPr>
        <w:t xml:space="preserve"> номерлы карары үз көчен югалткан дип танырга.</w:t>
      </w:r>
    </w:p>
    <w:p w:rsidR="003A6D12" w:rsidRDefault="003A6D12" w:rsidP="003A6D12">
      <w:pPr>
        <w:pStyle w:val="aa"/>
        <w:numPr>
          <w:ilvl w:val="3"/>
          <w:numId w:val="16"/>
        </w:numPr>
        <w:tabs>
          <w:tab w:val="left" w:pos="851"/>
        </w:tabs>
        <w:suppressAutoHyphens w:val="0"/>
        <w:ind w:left="0" w:firstLine="567"/>
        <w:contextualSpacing/>
        <w:jc w:val="both"/>
        <w:rPr>
          <w:sz w:val="27"/>
          <w:szCs w:val="27"/>
          <w:lang w:val="tt-RU"/>
        </w:rPr>
      </w:pPr>
      <w:r w:rsidRPr="003A382D">
        <w:rPr>
          <w:sz w:val="27"/>
          <w:szCs w:val="27"/>
          <w:lang w:val="tt-RU"/>
        </w:rPr>
        <w:t xml:space="preserve">Әлеге карарны мәгълүмат такталарында игълан итәргә һәм </w:t>
      </w:r>
      <w:r w:rsidR="00CA5349" w:rsidRPr="00CA5349">
        <w:rPr>
          <w:sz w:val="27"/>
          <w:szCs w:val="27"/>
          <w:lang w:val="tt-RU"/>
        </w:rPr>
        <w:t xml:space="preserve">Кызыл Чапчак </w:t>
      </w:r>
      <w:r w:rsidRPr="003A382D">
        <w:rPr>
          <w:sz w:val="27"/>
          <w:szCs w:val="27"/>
          <w:lang w:val="tt-RU"/>
        </w:rPr>
        <w:t>авыл җирлеге сайтында урнаштырырга.</w:t>
      </w:r>
    </w:p>
    <w:p w:rsidR="003A6D12" w:rsidRDefault="003A6D12" w:rsidP="003A6D12">
      <w:pPr>
        <w:pStyle w:val="aa"/>
        <w:numPr>
          <w:ilvl w:val="3"/>
          <w:numId w:val="16"/>
        </w:numPr>
        <w:tabs>
          <w:tab w:val="left" w:pos="851"/>
        </w:tabs>
        <w:suppressAutoHyphens w:val="0"/>
        <w:ind w:left="0" w:firstLine="567"/>
        <w:contextualSpacing/>
        <w:jc w:val="both"/>
        <w:rPr>
          <w:sz w:val="27"/>
          <w:szCs w:val="27"/>
          <w:lang w:val="tt-RU"/>
        </w:rPr>
      </w:pPr>
      <w:r w:rsidRPr="003A382D">
        <w:rPr>
          <w:sz w:val="27"/>
          <w:szCs w:val="27"/>
          <w:lang w:val="tt-RU"/>
        </w:rPr>
        <w:t>Әлеге карар 2022 елның 1 июнендә үз көченә керә.</w:t>
      </w:r>
    </w:p>
    <w:p w:rsidR="003A6D12" w:rsidRPr="003A382D" w:rsidRDefault="003A6D12" w:rsidP="003A6D12">
      <w:pPr>
        <w:pStyle w:val="aa"/>
        <w:numPr>
          <w:ilvl w:val="3"/>
          <w:numId w:val="16"/>
        </w:numPr>
        <w:tabs>
          <w:tab w:val="left" w:pos="851"/>
        </w:tabs>
        <w:suppressAutoHyphens w:val="0"/>
        <w:ind w:left="0" w:firstLine="567"/>
        <w:contextualSpacing/>
        <w:jc w:val="both"/>
        <w:rPr>
          <w:sz w:val="27"/>
          <w:szCs w:val="27"/>
          <w:lang w:val="tt-RU"/>
        </w:rPr>
      </w:pPr>
      <w:r w:rsidRPr="003A382D">
        <w:rPr>
          <w:sz w:val="27"/>
          <w:szCs w:val="27"/>
          <w:lang w:val="tt-RU"/>
        </w:rPr>
        <w:t>Әлеге карарның үтәлешен контрольдә тотуны үз өстемә алам.</w:t>
      </w:r>
    </w:p>
    <w:p w:rsidR="003A6D12" w:rsidRDefault="003A6D12" w:rsidP="003A6D12">
      <w:pPr>
        <w:jc w:val="right"/>
        <w:rPr>
          <w:sz w:val="27"/>
          <w:szCs w:val="27"/>
          <w:lang w:val="tt-RU"/>
        </w:rPr>
      </w:pPr>
    </w:p>
    <w:p w:rsidR="00CA5349" w:rsidRPr="00AF0F80" w:rsidRDefault="00CA5349" w:rsidP="003A6D12">
      <w:pPr>
        <w:jc w:val="right"/>
        <w:rPr>
          <w:sz w:val="27"/>
          <w:szCs w:val="27"/>
          <w:lang w:val="tt-RU"/>
        </w:rPr>
      </w:pPr>
    </w:p>
    <w:p w:rsidR="00940065" w:rsidRPr="00270312" w:rsidRDefault="00DA6160" w:rsidP="00270312">
      <w:pPr>
        <w:jc w:val="right"/>
        <w:rPr>
          <w:sz w:val="26"/>
          <w:szCs w:val="26"/>
          <w:lang w:val="tt-RU"/>
        </w:rPr>
      </w:pPr>
      <w:r w:rsidRPr="00270312">
        <w:rPr>
          <w:sz w:val="26"/>
          <w:szCs w:val="26"/>
          <w:lang w:val="tt-RU"/>
        </w:rPr>
        <w:t>Б.В. Ил</w:t>
      </w:r>
      <w:r w:rsidR="00270FC0" w:rsidRPr="00270312">
        <w:rPr>
          <w:sz w:val="26"/>
          <w:szCs w:val="26"/>
          <w:lang w:val="tt-RU"/>
        </w:rPr>
        <w:t>дарханов</w:t>
      </w:r>
    </w:p>
    <w:sectPr w:rsidR="00940065" w:rsidRPr="00270312" w:rsidSect="00270312">
      <w:footerReference w:type="default" r:id="rId10"/>
      <w:headerReference w:type="first" r:id="rId11"/>
      <w:pgSz w:w="11906" w:h="16838"/>
      <w:pgMar w:top="709" w:right="567" w:bottom="851" w:left="1134" w:header="720" w:footer="720" w:gutter="0"/>
      <w:cols w:space="720"/>
      <w:titlePg/>
      <w:docGrid w:linePitch="600" w:charSpace="3276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C1CEA" w:rsidRDefault="003C1CEA" w:rsidP="00940065">
      <w:r>
        <w:separator/>
      </w:r>
    </w:p>
  </w:endnote>
  <w:endnote w:type="continuationSeparator" w:id="0">
    <w:p w:rsidR="003C1CEA" w:rsidRDefault="003C1CEA" w:rsidP="009400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CC"/>
    <w:family w:val="swiss"/>
    <w:pitch w:val="variable"/>
    <w:sig w:usb0="E0002A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notTrueType/>
    <w:pitch w:val="variable"/>
    <w:sig w:usb0="00000001" w:usb1="080E0000" w:usb2="00000010" w:usb3="00000000" w:csb0="0004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0065" w:rsidRPr="000B4352" w:rsidRDefault="00940065">
    <w:pPr>
      <w:pStyle w:val="af1"/>
      <w:jc w:val="right"/>
      <w:rPr>
        <w:lang w:val="ru-RU"/>
      </w:rPr>
    </w:pPr>
  </w:p>
  <w:p w:rsidR="00940065" w:rsidRDefault="00940065">
    <w:pPr>
      <w:pStyle w:val="af1"/>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C1CEA" w:rsidRDefault="003C1CEA" w:rsidP="00940065">
      <w:r>
        <w:separator/>
      </w:r>
    </w:p>
  </w:footnote>
  <w:footnote w:type="continuationSeparator" w:id="0">
    <w:p w:rsidR="003C1CEA" w:rsidRDefault="003C1CEA" w:rsidP="0094006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1B3E" w:rsidRPr="005E1B3E" w:rsidRDefault="005E1B3E" w:rsidP="00213AC1">
    <w:pPr>
      <w:pStyle w:val="af"/>
      <w:jc w:val="center"/>
      <w:rPr>
        <w:lang w:val="ru-RU"/>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singleLevel"/>
    <w:tmpl w:val="00000002"/>
    <w:name w:val="WW8Num2"/>
    <w:lvl w:ilvl="0">
      <w:start w:val="1"/>
      <w:numFmt w:val="decimal"/>
      <w:lvlText w:val="%1."/>
      <w:lvlJc w:val="left"/>
      <w:pPr>
        <w:tabs>
          <w:tab w:val="num" w:pos="0"/>
        </w:tabs>
        <w:ind w:left="1287" w:hanging="360"/>
      </w:pPr>
      <w:rPr>
        <w:sz w:val="26"/>
        <w:szCs w:val="26"/>
      </w:rPr>
    </w:lvl>
  </w:abstractNum>
  <w:abstractNum w:abstractNumId="2">
    <w:nsid w:val="017C1C05"/>
    <w:multiLevelType w:val="multilevel"/>
    <w:tmpl w:val="64F68BCA"/>
    <w:lvl w:ilvl="0">
      <w:start w:val="2"/>
      <w:numFmt w:val="decimal"/>
      <w:lvlText w:val="%1."/>
      <w:lvlJc w:val="left"/>
      <w:pPr>
        <w:ind w:left="690" w:hanging="690"/>
      </w:pPr>
      <w:rPr>
        <w:rFonts w:hint="default"/>
      </w:rPr>
    </w:lvl>
    <w:lvl w:ilvl="1">
      <w:start w:val="360"/>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3">
    <w:nsid w:val="17961C53"/>
    <w:multiLevelType w:val="hybridMultilevel"/>
    <w:tmpl w:val="86060D7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28C83033"/>
    <w:multiLevelType w:val="multilevel"/>
    <w:tmpl w:val="C12E77F8"/>
    <w:lvl w:ilvl="0">
      <w:start w:val="2"/>
      <w:numFmt w:val="decimal"/>
      <w:lvlText w:val="%1"/>
      <w:lvlJc w:val="left"/>
      <w:pPr>
        <w:ind w:left="465" w:hanging="465"/>
      </w:pPr>
      <w:rPr>
        <w:rFonts w:hint="default"/>
      </w:rPr>
    </w:lvl>
    <w:lvl w:ilvl="1">
      <w:start w:val="36"/>
      <w:numFmt w:val="decimal"/>
      <w:lvlText w:val="%1.%2"/>
      <w:lvlJc w:val="left"/>
      <w:pPr>
        <w:ind w:left="1174" w:hanging="46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472" w:hanging="1800"/>
      </w:pPr>
      <w:rPr>
        <w:rFonts w:hint="default"/>
      </w:rPr>
    </w:lvl>
  </w:abstractNum>
  <w:abstractNum w:abstractNumId="5">
    <w:nsid w:val="2E2044E3"/>
    <w:multiLevelType w:val="hybridMultilevel"/>
    <w:tmpl w:val="C8526E8E"/>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31235923"/>
    <w:multiLevelType w:val="multilevel"/>
    <w:tmpl w:val="D550E74A"/>
    <w:lvl w:ilvl="0">
      <w:start w:val="2"/>
      <w:numFmt w:val="decimal"/>
      <w:lvlText w:val="%1."/>
      <w:lvlJc w:val="left"/>
      <w:pPr>
        <w:ind w:left="555" w:hanging="555"/>
      </w:pPr>
      <w:rPr>
        <w:rFonts w:hint="default"/>
      </w:rPr>
    </w:lvl>
    <w:lvl w:ilvl="1">
      <w:start w:val="30"/>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7">
    <w:nsid w:val="326F13F1"/>
    <w:multiLevelType w:val="multilevel"/>
    <w:tmpl w:val="D6C625C0"/>
    <w:lvl w:ilvl="0">
      <w:start w:val="1"/>
      <w:numFmt w:val="decimal"/>
      <w:lvlText w:val="%1."/>
      <w:lvlJc w:val="left"/>
      <w:pPr>
        <w:tabs>
          <w:tab w:val="num" w:pos="1410"/>
        </w:tabs>
        <w:ind w:left="1410" w:hanging="870"/>
      </w:pPr>
      <w:rPr>
        <w:rFonts w:hint="default"/>
      </w:rPr>
    </w:lvl>
    <w:lvl w:ilvl="1">
      <w:start w:val="1"/>
      <w:numFmt w:val="decimal"/>
      <w:isLgl/>
      <w:lvlText w:val="%1.%2."/>
      <w:lvlJc w:val="left"/>
      <w:pPr>
        <w:tabs>
          <w:tab w:val="num" w:pos="1590"/>
        </w:tabs>
        <w:ind w:left="1590" w:hanging="1050"/>
      </w:pPr>
      <w:rPr>
        <w:rFonts w:hint="default"/>
      </w:rPr>
    </w:lvl>
    <w:lvl w:ilvl="2">
      <w:start w:val="1"/>
      <w:numFmt w:val="decimal"/>
      <w:isLgl/>
      <w:lvlText w:val="%1.%2.%3."/>
      <w:lvlJc w:val="left"/>
      <w:pPr>
        <w:tabs>
          <w:tab w:val="num" w:pos="1590"/>
        </w:tabs>
        <w:ind w:left="1590" w:hanging="1050"/>
      </w:pPr>
      <w:rPr>
        <w:rFonts w:hint="default"/>
      </w:rPr>
    </w:lvl>
    <w:lvl w:ilvl="3">
      <w:start w:val="1"/>
      <w:numFmt w:val="decimal"/>
      <w:isLgl/>
      <w:lvlText w:val="%1.%2.%3.%4."/>
      <w:lvlJc w:val="left"/>
      <w:pPr>
        <w:tabs>
          <w:tab w:val="num" w:pos="1620"/>
        </w:tabs>
        <w:ind w:left="1620" w:hanging="1080"/>
      </w:pPr>
      <w:rPr>
        <w:rFonts w:hint="default"/>
      </w:rPr>
    </w:lvl>
    <w:lvl w:ilvl="4">
      <w:start w:val="1"/>
      <w:numFmt w:val="decimal"/>
      <w:isLgl/>
      <w:lvlText w:val="%1.%2.%3.%4.%5."/>
      <w:lvlJc w:val="left"/>
      <w:pPr>
        <w:tabs>
          <w:tab w:val="num" w:pos="1620"/>
        </w:tabs>
        <w:ind w:left="1620" w:hanging="1080"/>
      </w:pPr>
      <w:rPr>
        <w:rFonts w:hint="default"/>
      </w:rPr>
    </w:lvl>
    <w:lvl w:ilvl="5">
      <w:start w:val="1"/>
      <w:numFmt w:val="decimal"/>
      <w:isLgl/>
      <w:lvlText w:val="%1.%2.%3.%4.%5.%6."/>
      <w:lvlJc w:val="left"/>
      <w:pPr>
        <w:tabs>
          <w:tab w:val="num" w:pos="1980"/>
        </w:tabs>
        <w:ind w:left="1980" w:hanging="1440"/>
      </w:pPr>
      <w:rPr>
        <w:rFonts w:hint="default"/>
      </w:rPr>
    </w:lvl>
    <w:lvl w:ilvl="6">
      <w:start w:val="1"/>
      <w:numFmt w:val="decimal"/>
      <w:isLgl/>
      <w:lvlText w:val="%1.%2.%3.%4.%5.%6.%7."/>
      <w:lvlJc w:val="left"/>
      <w:pPr>
        <w:tabs>
          <w:tab w:val="num" w:pos="1980"/>
        </w:tabs>
        <w:ind w:left="1980" w:hanging="1440"/>
      </w:pPr>
      <w:rPr>
        <w:rFonts w:hint="default"/>
      </w:rPr>
    </w:lvl>
    <w:lvl w:ilvl="7">
      <w:start w:val="1"/>
      <w:numFmt w:val="decimal"/>
      <w:isLgl/>
      <w:lvlText w:val="%1.%2.%3.%4.%5.%6.%7.%8."/>
      <w:lvlJc w:val="left"/>
      <w:pPr>
        <w:tabs>
          <w:tab w:val="num" w:pos="2340"/>
        </w:tabs>
        <w:ind w:left="2340" w:hanging="1800"/>
      </w:pPr>
      <w:rPr>
        <w:rFonts w:hint="default"/>
      </w:rPr>
    </w:lvl>
    <w:lvl w:ilvl="8">
      <w:start w:val="1"/>
      <w:numFmt w:val="decimal"/>
      <w:isLgl/>
      <w:lvlText w:val="%1.%2.%3.%4.%5.%6.%7.%8.%9."/>
      <w:lvlJc w:val="left"/>
      <w:pPr>
        <w:tabs>
          <w:tab w:val="num" w:pos="2340"/>
        </w:tabs>
        <w:ind w:left="2340" w:hanging="1800"/>
      </w:pPr>
      <w:rPr>
        <w:rFonts w:hint="default"/>
      </w:rPr>
    </w:lvl>
  </w:abstractNum>
  <w:abstractNum w:abstractNumId="8">
    <w:nsid w:val="494353C1"/>
    <w:multiLevelType w:val="hybridMultilevel"/>
    <w:tmpl w:val="5554D4F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49E35EC5"/>
    <w:multiLevelType w:val="multilevel"/>
    <w:tmpl w:val="DF184522"/>
    <w:lvl w:ilvl="0">
      <w:start w:val="2"/>
      <w:numFmt w:val="decimal"/>
      <w:lvlText w:val="%1."/>
      <w:lvlJc w:val="left"/>
      <w:pPr>
        <w:ind w:left="360" w:hanging="360"/>
      </w:pPr>
      <w:rPr>
        <w:rFonts w:hint="default"/>
        <w:color w:val="000000"/>
        <w:sz w:val="20"/>
      </w:rPr>
    </w:lvl>
    <w:lvl w:ilvl="1">
      <w:start w:val="9"/>
      <w:numFmt w:val="decimal"/>
      <w:lvlText w:val="%1.%2."/>
      <w:lvlJc w:val="left"/>
      <w:pPr>
        <w:ind w:left="720" w:hanging="720"/>
      </w:pPr>
      <w:rPr>
        <w:rFonts w:hint="default"/>
        <w:color w:val="000000"/>
        <w:sz w:val="20"/>
      </w:rPr>
    </w:lvl>
    <w:lvl w:ilvl="2">
      <w:start w:val="1"/>
      <w:numFmt w:val="decimal"/>
      <w:lvlText w:val="%1.%2.%3."/>
      <w:lvlJc w:val="left"/>
      <w:pPr>
        <w:ind w:left="720" w:hanging="720"/>
      </w:pPr>
      <w:rPr>
        <w:rFonts w:hint="default"/>
        <w:color w:val="000000"/>
        <w:sz w:val="20"/>
      </w:rPr>
    </w:lvl>
    <w:lvl w:ilvl="3">
      <w:start w:val="1"/>
      <w:numFmt w:val="decimal"/>
      <w:lvlText w:val="%1.%2.%3.%4."/>
      <w:lvlJc w:val="left"/>
      <w:pPr>
        <w:ind w:left="1080" w:hanging="1080"/>
      </w:pPr>
      <w:rPr>
        <w:rFonts w:hint="default"/>
        <w:color w:val="000000"/>
        <w:sz w:val="20"/>
      </w:rPr>
    </w:lvl>
    <w:lvl w:ilvl="4">
      <w:start w:val="1"/>
      <w:numFmt w:val="decimal"/>
      <w:lvlText w:val="%1.%2.%3.%4.%5."/>
      <w:lvlJc w:val="left"/>
      <w:pPr>
        <w:ind w:left="1080" w:hanging="1080"/>
      </w:pPr>
      <w:rPr>
        <w:rFonts w:hint="default"/>
        <w:color w:val="000000"/>
        <w:sz w:val="20"/>
      </w:rPr>
    </w:lvl>
    <w:lvl w:ilvl="5">
      <w:start w:val="1"/>
      <w:numFmt w:val="decimal"/>
      <w:lvlText w:val="%1.%2.%3.%4.%5.%6."/>
      <w:lvlJc w:val="left"/>
      <w:pPr>
        <w:ind w:left="1440" w:hanging="1440"/>
      </w:pPr>
      <w:rPr>
        <w:rFonts w:hint="default"/>
        <w:color w:val="000000"/>
        <w:sz w:val="20"/>
      </w:rPr>
    </w:lvl>
    <w:lvl w:ilvl="6">
      <w:start w:val="1"/>
      <w:numFmt w:val="decimal"/>
      <w:lvlText w:val="%1.%2.%3.%4.%5.%6.%7."/>
      <w:lvlJc w:val="left"/>
      <w:pPr>
        <w:ind w:left="1440" w:hanging="1440"/>
      </w:pPr>
      <w:rPr>
        <w:rFonts w:hint="default"/>
        <w:color w:val="000000"/>
        <w:sz w:val="20"/>
      </w:rPr>
    </w:lvl>
    <w:lvl w:ilvl="7">
      <w:start w:val="1"/>
      <w:numFmt w:val="decimal"/>
      <w:lvlText w:val="%1.%2.%3.%4.%5.%6.%7.%8."/>
      <w:lvlJc w:val="left"/>
      <w:pPr>
        <w:ind w:left="1800" w:hanging="1800"/>
      </w:pPr>
      <w:rPr>
        <w:rFonts w:hint="default"/>
        <w:color w:val="000000"/>
        <w:sz w:val="20"/>
      </w:rPr>
    </w:lvl>
    <w:lvl w:ilvl="8">
      <w:start w:val="1"/>
      <w:numFmt w:val="decimal"/>
      <w:lvlText w:val="%1.%2.%3.%4.%5.%6.%7.%8.%9."/>
      <w:lvlJc w:val="left"/>
      <w:pPr>
        <w:ind w:left="2160" w:hanging="2160"/>
      </w:pPr>
      <w:rPr>
        <w:rFonts w:hint="default"/>
        <w:color w:val="000000"/>
        <w:sz w:val="20"/>
      </w:rPr>
    </w:lvl>
  </w:abstractNum>
  <w:abstractNum w:abstractNumId="10">
    <w:nsid w:val="5B940459"/>
    <w:multiLevelType w:val="hybridMultilevel"/>
    <w:tmpl w:val="9DB2243E"/>
    <w:lvl w:ilvl="0" w:tplc="1A5EE59E">
      <w:start w:val="1"/>
      <w:numFmt w:val="decimal"/>
      <w:lvlText w:val="%1."/>
      <w:lvlJc w:val="left"/>
      <w:pPr>
        <w:ind w:left="795" w:hanging="360"/>
      </w:pPr>
      <w:rPr>
        <w:rFonts w:hint="default"/>
      </w:rPr>
    </w:lvl>
    <w:lvl w:ilvl="1" w:tplc="04190019" w:tentative="1">
      <w:start w:val="1"/>
      <w:numFmt w:val="lowerLetter"/>
      <w:lvlText w:val="%2."/>
      <w:lvlJc w:val="left"/>
      <w:pPr>
        <w:ind w:left="1515" w:hanging="360"/>
      </w:pPr>
    </w:lvl>
    <w:lvl w:ilvl="2" w:tplc="0419001B" w:tentative="1">
      <w:start w:val="1"/>
      <w:numFmt w:val="lowerRoman"/>
      <w:lvlText w:val="%3."/>
      <w:lvlJc w:val="right"/>
      <w:pPr>
        <w:ind w:left="2235" w:hanging="180"/>
      </w:pPr>
    </w:lvl>
    <w:lvl w:ilvl="3" w:tplc="0419000F" w:tentative="1">
      <w:start w:val="1"/>
      <w:numFmt w:val="decimal"/>
      <w:lvlText w:val="%4."/>
      <w:lvlJc w:val="left"/>
      <w:pPr>
        <w:ind w:left="2955" w:hanging="360"/>
      </w:pPr>
    </w:lvl>
    <w:lvl w:ilvl="4" w:tplc="04190019" w:tentative="1">
      <w:start w:val="1"/>
      <w:numFmt w:val="lowerLetter"/>
      <w:lvlText w:val="%5."/>
      <w:lvlJc w:val="left"/>
      <w:pPr>
        <w:ind w:left="3675" w:hanging="360"/>
      </w:pPr>
    </w:lvl>
    <w:lvl w:ilvl="5" w:tplc="0419001B" w:tentative="1">
      <w:start w:val="1"/>
      <w:numFmt w:val="lowerRoman"/>
      <w:lvlText w:val="%6."/>
      <w:lvlJc w:val="right"/>
      <w:pPr>
        <w:ind w:left="4395" w:hanging="180"/>
      </w:pPr>
    </w:lvl>
    <w:lvl w:ilvl="6" w:tplc="0419000F" w:tentative="1">
      <w:start w:val="1"/>
      <w:numFmt w:val="decimal"/>
      <w:lvlText w:val="%7."/>
      <w:lvlJc w:val="left"/>
      <w:pPr>
        <w:ind w:left="5115" w:hanging="360"/>
      </w:pPr>
    </w:lvl>
    <w:lvl w:ilvl="7" w:tplc="04190019" w:tentative="1">
      <w:start w:val="1"/>
      <w:numFmt w:val="lowerLetter"/>
      <w:lvlText w:val="%8."/>
      <w:lvlJc w:val="left"/>
      <w:pPr>
        <w:ind w:left="5835" w:hanging="360"/>
      </w:pPr>
    </w:lvl>
    <w:lvl w:ilvl="8" w:tplc="0419001B" w:tentative="1">
      <w:start w:val="1"/>
      <w:numFmt w:val="lowerRoman"/>
      <w:lvlText w:val="%9."/>
      <w:lvlJc w:val="right"/>
      <w:pPr>
        <w:ind w:left="6555" w:hanging="180"/>
      </w:pPr>
    </w:lvl>
  </w:abstractNum>
  <w:abstractNum w:abstractNumId="11">
    <w:nsid w:val="64F37F4E"/>
    <w:multiLevelType w:val="hybridMultilevel"/>
    <w:tmpl w:val="435A510C"/>
    <w:lvl w:ilvl="0" w:tplc="26D8AAE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692C175B"/>
    <w:multiLevelType w:val="hybridMultilevel"/>
    <w:tmpl w:val="2614251A"/>
    <w:lvl w:ilvl="0" w:tplc="0419000F">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13">
    <w:nsid w:val="70AE072E"/>
    <w:multiLevelType w:val="singleLevel"/>
    <w:tmpl w:val="33BAB076"/>
    <w:lvl w:ilvl="0">
      <w:start w:val="1"/>
      <w:numFmt w:val="decimal"/>
      <w:lvlText w:val="%1."/>
      <w:lvlJc w:val="left"/>
      <w:pPr>
        <w:tabs>
          <w:tab w:val="num" w:pos="900"/>
        </w:tabs>
        <w:ind w:left="900" w:hanging="360"/>
      </w:pPr>
    </w:lvl>
  </w:abstractNum>
  <w:abstractNum w:abstractNumId="14">
    <w:nsid w:val="784E0B37"/>
    <w:multiLevelType w:val="multilevel"/>
    <w:tmpl w:val="E9C81BF6"/>
    <w:lvl w:ilvl="0">
      <w:start w:val="2"/>
      <w:numFmt w:val="decimal"/>
      <w:lvlText w:val="%1"/>
      <w:lvlJc w:val="left"/>
      <w:pPr>
        <w:ind w:left="465" w:hanging="465"/>
      </w:pPr>
      <w:rPr>
        <w:rFonts w:hint="default"/>
      </w:rPr>
    </w:lvl>
    <w:lvl w:ilvl="1">
      <w:start w:val="1"/>
      <w:numFmt w:val="bullet"/>
      <w:lvlText w:val=""/>
      <w:lvlJc w:val="left"/>
      <w:pPr>
        <w:ind w:left="1174" w:hanging="465"/>
      </w:pPr>
      <w:rPr>
        <w:rFonts w:ascii="Symbol" w:hAnsi="Symbol"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472" w:hanging="1800"/>
      </w:pPr>
      <w:rPr>
        <w:rFonts w:hint="default"/>
      </w:rPr>
    </w:lvl>
  </w:abstractNum>
  <w:num w:numId="1">
    <w:abstractNumId w:val="0"/>
  </w:num>
  <w:num w:numId="2">
    <w:abstractNumId w:val="1"/>
  </w:num>
  <w:num w:numId="3">
    <w:abstractNumId w:val="1"/>
    <w:lvlOverride w:ilvl="0">
      <w:startOverride w:val="1"/>
    </w:lvlOverride>
  </w:num>
  <w:num w:numId="4">
    <w:abstractNumId w:val="14"/>
  </w:num>
  <w:num w:numId="5">
    <w:abstractNumId w:val="4"/>
  </w:num>
  <w:num w:numId="6">
    <w:abstractNumId w:val="2"/>
  </w:num>
  <w:num w:numId="7">
    <w:abstractNumId w:val="6"/>
  </w:num>
  <w:num w:numId="8">
    <w:abstractNumId w:val="9"/>
  </w:num>
  <w:num w:numId="9">
    <w:abstractNumId w:val="13"/>
    <w:lvlOverride w:ilvl="0">
      <w:startOverride w:val="1"/>
    </w:lvlOverride>
  </w:num>
  <w:num w:numId="10">
    <w:abstractNumId w:val="10"/>
  </w:num>
  <w:num w:numId="11">
    <w:abstractNumId w:val="3"/>
  </w:num>
  <w:num w:numId="12">
    <w:abstractNumId w:val="5"/>
  </w:num>
  <w:num w:numId="13">
    <w:abstractNumId w:val="11"/>
  </w:num>
  <w:num w:numId="14">
    <w:abstractNumId w:val="7"/>
  </w:num>
  <w:num w:numId="15">
    <w:abstractNumId w:val="8"/>
  </w:num>
  <w:num w:numId="16">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embedSystemFonts/>
  <w:proofState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defaultTableStyle w:val="a"/>
  <w:drawingGridHorizontalSpacing w:val="200"/>
  <w:drawingGridVerticalSpacing w:val="0"/>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97750"/>
    <w:rsid w:val="000033DF"/>
    <w:rsid w:val="00007475"/>
    <w:rsid w:val="0002231F"/>
    <w:rsid w:val="000420EF"/>
    <w:rsid w:val="00060E2E"/>
    <w:rsid w:val="00077AA9"/>
    <w:rsid w:val="000B4352"/>
    <w:rsid w:val="000D6285"/>
    <w:rsid w:val="000D695A"/>
    <w:rsid w:val="000E45A1"/>
    <w:rsid w:val="00104B96"/>
    <w:rsid w:val="00104F56"/>
    <w:rsid w:val="00126D1B"/>
    <w:rsid w:val="00127AEB"/>
    <w:rsid w:val="00131039"/>
    <w:rsid w:val="00144720"/>
    <w:rsid w:val="0016117F"/>
    <w:rsid w:val="001652DF"/>
    <w:rsid w:val="00180280"/>
    <w:rsid w:val="0018151B"/>
    <w:rsid w:val="00183865"/>
    <w:rsid w:val="001A696B"/>
    <w:rsid w:val="001D2834"/>
    <w:rsid w:val="001E2353"/>
    <w:rsid w:val="001F1287"/>
    <w:rsid w:val="002068AE"/>
    <w:rsid w:val="00213AC1"/>
    <w:rsid w:val="00213FFE"/>
    <w:rsid w:val="00230727"/>
    <w:rsid w:val="002444E4"/>
    <w:rsid w:val="00270312"/>
    <w:rsid w:val="00270FC0"/>
    <w:rsid w:val="002A0390"/>
    <w:rsid w:val="002C4E21"/>
    <w:rsid w:val="002D4136"/>
    <w:rsid w:val="003046DB"/>
    <w:rsid w:val="00310564"/>
    <w:rsid w:val="003203F0"/>
    <w:rsid w:val="0032390B"/>
    <w:rsid w:val="00352C8A"/>
    <w:rsid w:val="00360EC9"/>
    <w:rsid w:val="00381E55"/>
    <w:rsid w:val="003878C0"/>
    <w:rsid w:val="00387FDE"/>
    <w:rsid w:val="0039484C"/>
    <w:rsid w:val="00396F64"/>
    <w:rsid w:val="003A6D12"/>
    <w:rsid w:val="003A7257"/>
    <w:rsid w:val="003C1CEA"/>
    <w:rsid w:val="003D704B"/>
    <w:rsid w:val="003F0FDD"/>
    <w:rsid w:val="004004BF"/>
    <w:rsid w:val="00416B68"/>
    <w:rsid w:val="00447E82"/>
    <w:rsid w:val="004515E2"/>
    <w:rsid w:val="00453990"/>
    <w:rsid w:val="00454763"/>
    <w:rsid w:val="004568FC"/>
    <w:rsid w:val="004A3B71"/>
    <w:rsid w:val="004B0822"/>
    <w:rsid w:val="004C0568"/>
    <w:rsid w:val="004D51AD"/>
    <w:rsid w:val="004D744B"/>
    <w:rsid w:val="00503847"/>
    <w:rsid w:val="00503F62"/>
    <w:rsid w:val="00507A73"/>
    <w:rsid w:val="005257FC"/>
    <w:rsid w:val="005367F5"/>
    <w:rsid w:val="00546B06"/>
    <w:rsid w:val="00557361"/>
    <w:rsid w:val="00562930"/>
    <w:rsid w:val="00575C92"/>
    <w:rsid w:val="00591BC8"/>
    <w:rsid w:val="00593B12"/>
    <w:rsid w:val="00594402"/>
    <w:rsid w:val="00594AEF"/>
    <w:rsid w:val="005A23E3"/>
    <w:rsid w:val="005A5701"/>
    <w:rsid w:val="005A6750"/>
    <w:rsid w:val="005B155A"/>
    <w:rsid w:val="005B3BF2"/>
    <w:rsid w:val="005B62A0"/>
    <w:rsid w:val="005C46D0"/>
    <w:rsid w:val="005E1B3E"/>
    <w:rsid w:val="005E265F"/>
    <w:rsid w:val="005E3D05"/>
    <w:rsid w:val="00623554"/>
    <w:rsid w:val="00625285"/>
    <w:rsid w:val="00625FE7"/>
    <w:rsid w:val="006349BF"/>
    <w:rsid w:val="00637F31"/>
    <w:rsid w:val="006545DB"/>
    <w:rsid w:val="006556C8"/>
    <w:rsid w:val="006667D9"/>
    <w:rsid w:val="00675779"/>
    <w:rsid w:val="00675C6B"/>
    <w:rsid w:val="006761B9"/>
    <w:rsid w:val="0067652E"/>
    <w:rsid w:val="00677C21"/>
    <w:rsid w:val="00684967"/>
    <w:rsid w:val="00690F42"/>
    <w:rsid w:val="00694CFD"/>
    <w:rsid w:val="00696269"/>
    <w:rsid w:val="006C301B"/>
    <w:rsid w:val="006C4512"/>
    <w:rsid w:val="006E2FAD"/>
    <w:rsid w:val="006F02F2"/>
    <w:rsid w:val="006F3A31"/>
    <w:rsid w:val="007116F7"/>
    <w:rsid w:val="00711DE9"/>
    <w:rsid w:val="00720BDA"/>
    <w:rsid w:val="00726FA2"/>
    <w:rsid w:val="0072727A"/>
    <w:rsid w:val="007872E1"/>
    <w:rsid w:val="00793CCC"/>
    <w:rsid w:val="007B4073"/>
    <w:rsid w:val="007E385A"/>
    <w:rsid w:val="007F502E"/>
    <w:rsid w:val="008142D9"/>
    <w:rsid w:val="008449B2"/>
    <w:rsid w:val="00872C9E"/>
    <w:rsid w:val="00873A41"/>
    <w:rsid w:val="00894547"/>
    <w:rsid w:val="00917C5A"/>
    <w:rsid w:val="009363B2"/>
    <w:rsid w:val="00940065"/>
    <w:rsid w:val="0094426E"/>
    <w:rsid w:val="009619FF"/>
    <w:rsid w:val="00983AA2"/>
    <w:rsid w:val="009954A1"/>
    <w:rsid w:val="009958EA"/>
    <w:rsid w:val="00997FD0"/>
    <w:rsid w:val="009A3E0F"/>
    <w:rsid w:val="009A7DF2"/>
    <w:rsid w:val="009B3698"/>
    <w:rsid w:val="009C5DB1"/>
    <w:rsid w:val="009D75C5"/>
    <w:rsid w:val="009E084C"/>
    <w:rsid w:val="009E3B6A"/>
    <w:rsid w:val="009F0200"/>
    <w:rsid w:val="00A10D18"/>
    <w:rsid w:val="00A43D00"/>
    <w:rsid w:val="00A664AB"/>
    <w:rsid w:val="00A76F38"/>
    <w:rsid w:val="00A96E90"/>
    <w:rsid w:val="00AB5889"/>
    <w:rsid w:val="00AE0730"/>
    <w:rsid w:val="00B13B6F"/>
    <w:rsid w:val="00B22FD6"/>
    <w:rsid w:val="00B24B9D"/>
    <w:rsid w:val="00B45E20"/>
    <w:rsid w:val="00B54659"/>
    <w:rsid w:val="00B82560"/>
    <w:rsid w:val="00B832CD"/>
    <w:rsid w:val="00BA451B"/>
    <w:rsid w:val="00BA5BE6"/>
    <w:rsid w:val="00BD0233"/>
    <w:rsid w:val="00BE120B"/>
    <w:rsid w:val="00BE4F2A"/>
    <w:rsid w:val="00C072F9"/>
    <w:rsid w:val="00C205B6"/>
    <w:rsid w:val="00C25C3B"/>
    <w:rsid w:val="00C321BD"/>
    <w:rsid w:val="00C4763C"/>
    <w:rsid w:val="00C50219"/>
    <w:rsid w:val="00C526BF"/>
    <w:rsid w:val="00C75190"/>
    <w:rsid w:val="00C869A5"/>
    <w:rsid w:val="00C942B0"/>
    <w:rsid w:val="00C97750"/>
    <w:rsid w:val="00CA5349"/>
    <w:rsid w:val="00CB066E"/>
    <w:rsid w:val="00CB4409"/>
    <w:rsid w:val="00CB741D"/>
    <w:rsid w:val="00CC48D6"/>
    <w:rsid w:val="00CC617E"/>
    <w:rsid w:val="00CE68BF"/>
    <w:rsid w:val="00D07DC4"/>
    <w:rsid w:val="00D148A8"/>
    <w:rsid w:val="00D15DD3"/>
    <w:rsid w:val="00D26FB6"/>
    <w:rsid w:val="00D27856"/>
    <w:rsid w:val="00D64F16"/>
    <w:rsid w:val="00D83EE9"/>
    <w:rsid w:val="00D949A4"/>
    <w:rsid w:val="00D96728"/>
    <w:rsid w:val="00D96F28"/>
    <w:rsid w:val="00DA291C"/>
    <w:rsid w:val="00DA6160"/>
    <w:rsid w:val="00DB164A"/>
    <w:rsid w:val="00DB7E2B"/>
    <w:rsid w:val="00DD1F24"/>
    <w:rsid w:val="00DE2CB9"/>
    <w:rsid w:val="00DE2CFD"/>
    <w:rsid w:val="00DE76E6"/>
    <w:rsid w:val="00DE7721"/>
    <w:rsid w:val="00E12D95"/>
    <w:rsid w:val="00E223D4"/>
    <w:rsid w:val="00E70AA9"/>
    <w:rsid w:val="00E8668C"/>
    <w:rsid w:val="00E900A5"/>
    <w:rsid w:val="00EA4ADD"/>
    <w:rsid w:val="00EA5720"/>
    <w:rsid w:val="00EB305E"/>
    <w:rsid w:val="00EC2CE8"/>
    <w:rsid w:val="00EC7A0F"/>
    <w:rsid w:val="00ED738B"/>
    <w:rsid w:val="00EE0AC6"/>
    <w:rsid w:val="00EE565E"/>
    <w:rsid w:val="00F042DE"/>
    <w:rsid w:val="00F071D0"/>
    <w:rsid w:val="00F100EA"/>
    <w:rsid w:val="00F1424F"/>
    <w:rsid w:val="00F55501"/>
    <w:rsid w:val="00F6244F"/>
    <w:rsid w:val="00F72552"/>
    <w:rsid w:val="00F7425A"/>
    <w:rsid w:val="00FB2CBD"/>
    <w:rsid w:val="00FB61FC"/>
    <w:rsid w:val="00FB792D"/>
    <w:rsid w:val="00FC77E1"/>
    <w:rsid w:val="00FD2349"/>
    <w:rsid w:val="00FD49F0"/>
    <w:rsid w:val="00FE314A"/>
    <w:rsid w:val="00FF012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uppressAutoHyphens/>
    </w:pPr>
    <w:rPr>
      <w:sz w:val="24"/>
      <w:szCs w:val="24"/>
      <w:lang w:eastAsia="ar-SA"/>
    </w:rPr>
  </w:style>
  <w:style w:type="paragraph" w:styleId="1">
    <w:name w:val="heading 1"/>
    <w:basedOn w:val="a"/>
    <w:next w:val="a"/>
    <w:qFormat/>
    <w:pPr>
      <w:keepNext/>
      <w:numPr>
        <w:numId w:val="1"/>
      </w:numPr>
      <w:jc w:val="center"/>
      <w:outlineLvl w:val="0"/>
    </w:pPr>
    <w:rPr>
      <w:rFonts w:eastAsia="Arial Unicode MS"/>
      <w:b/>
      <w:bCs/>
    </w:rPr>
  </w:style>
  <w:style w:type="paragraph" w:styleId="2">
    <w:name w:val="heading 2"/>
    <w:basedOn w:val="a"/>
    <w:next w:val="a"/>
    <w:qFormat/>
    <w:pPr>
      <w:keepNext/>
      <w:numPr>
        <w:ilvl w:val="1"/>
        <w:numId w:val="1"/>
      </w:numPr>
      <w:jc w:val="both"/>
      <w:outlineLvl w:val="1"/>
    </w:pPr>
    <w:rPr>
      <w:rFonts w:eastAsia="Arial Unicode MS"/>
      <w:b/>
      <w:bCs/>
      <w:color w:val="000000"/>
    </w:rPr>
  </w:style>
  <w:style w:type="paragraph" w:styleId="3">
    <w:name w:val="heading 3"/>
    <w:basedOn w:val="a"/>
    <w:next w:val="a"/>
    <w:qFormat/>
    <w:pPr>
      <w:keepNext/>
      <w:numPr>
        <w:ilvl w:val="2"/>
        <w:numId w:val="1"/>
      </w:numPr>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rPr>
      <w:sz w:val="26"/>
      <w:szCs w:val="26"/>
    </w:rPr>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3z0">
    <w:name w:val="WW8Num3z0"/>
  </w:style>
  <w:style w:type="character" w:customStyle="1" w:styleId="WW8Num3z1">
    <w:name w:val="WW8Num3z1"/>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8Num4z0">
    <w:name w:val="WW8Num4z0"/>
  </w:style>
  <w:style w:type="character" w:customStyle="1" w:styleId="WW8Num4z1">
    <w:name w:val="WW8Num4z1"/>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5z0">
    <w:name w:val="WW8Num5z0"/>
    <w:rPr>
      <w:rFonts w:ascii="Symbol" w:hAnsi="Symbol" w:cs="Symbol" w:hint="default"/>
    </w:rPr>
  </w:style>
  <w:style w:type="character" w:customStyle="1" w:styleId="WW8Num5z1">
    <w:name w:val="WW8Num5z1"/>
    <w:rPr>
      <w:rFonts w:ascii="Courier New" w:hAnsi="Courier New" w:cs="Courier New" w:hint="default"/>
    </w:rPr>
  </w:style>
  <w:style w:type="character" w:customStyle="1" w:styleId="WW8Num5z2">
    <w:name w:val="WW8Num5z2"/>
    <w:rPr>
      <w:rFonts w:ascii="Wingdings" w:hAnsi="Wingdings" w:cs="Wingdings" w:hint="default"/>
    </w:rPr>
  </w:style>
  <w:style w:type="character" w:customStyle="1" w:styleId="WW8Num6z0">
    <w:name w:val="WW8Num6z0"/>
    <w:rPr>
      <w:rFonts w:ascii="Times New Roman" w:eastAsia="Times New Roman" w:hAnsi="Times New Roman" w:cs="Times New Roman"/>
    </w:rPr>
  </w:style>
  <w:style w:type="character" w:customStyle="1" w:styleId="WW8Num6z1">
    <w:name w:val="WW8Num6z1"/>
  </w:style>
  <w:style w:type="character" w:customStyle="1" w:styleId="WW8Num6z2">
    <w:name w:val="WW8Num6z2"/>
  </w:style>
  <w:style w:type="character" w:customStyle="1" w:styleId="WW8Num6z3">
    <w:name w:val="WW8Num6z3"/>
  </w:style>
  <w:style w:type="character" w:customStyle="1" w:styleId="WW8Num6z4">
    <w:name w:val="WW8Num6z4"/>
  </w:style>
  <w:style w:type="character" w:customStyle="1" w:styleId="WW8Num6z5">
    <w:name w:val="WW8Num6z5"/>
  </w:style>
  <w:style w:type="character" w:customStyle="1" w:styleId="WW8Num6z6">
    <w:name w:val="WW8Num6z6"/>
  </w:style>
  <w:style w:type="character" w:customStyle="1" w:styleId="WW8Num6z7">
    <w:name w:val="WW8Num6z7"/>
  </w:style>
  <w:style w:type="character" w:customStyle="1" w:styleId="WW8Num6z8">
    <w:name w:val="WW8Num6z8"/>
  </w:style>
  <w:style w:type="character" w:customStyle="1" w:styleId="20">
    <w:name w:val="Основной шрифт абзаца2"/>
  </w:style>
  <w:style w:type="character" w:customStyle="1" w:styleId="10">
    <w:name w:val="Основной шрифт абзаца1"/>
  </w:style>
  <w:style w:type="character" w:styleId="a3">
    <w:name w:val="Hyperlink"/>
    <w:rPr>
      <w:color w:val="0000FF"/>
      <w:u w:val="single"/>
    </w:rPr>
  </w:style>
  <w:style w:type="paragraph" w:styleId="a4">
    <w:name w:val="Заголовок"/>
    <w:basedOn w:val="a"/>
    <w:next w:val="a5"/>
    <w:pPr>
      <w:keepNext/>
      <w:spacing w:before="240" w:after="120"/>
    </w:pPr>
    <w:rPr>
      <w:rFonts w:ascii="Arial" w:eastAsia="Lucida Sans Unicode" w:hAnsi="Arial" w:cs="Mangal"/>
      <w:sz w:val="28"/>
      <w:szCs w:val="28"/>
    </w:rPr>
  </w:style>
  <w:style w:type="paragraph" w:styleId="a5">
    <w:name w:val="Body Text"/>
    <w:basedOn w:val="a"/>
    <w:pPr>
      <w:jc w:val="both"/>
    </w:pPr>
    <w:rPr>
      <w:bCs/>
      <w:color w:val="000000"/>
      <w:sz w:val="28"/>
    </w:rPr>
  </w:style>
  <w:style w:type="paragraph" w:styleId="a6">
    <w:name w:val="List"/>
    <w:basedOn w:val="a5"/>
    <w:rPr>
      <w:rFonts w:cs="Mangal"/>
    </w:rPr>
  </w:style>
  <w:style w:type="paragraph" w:customStyle="1" w:styleId="21">
    <w:name w:val="Название2"/>
    <w:basedOn w:val="a"/>
    <w:pPr>
      <w:suppressLineNumbers/>
      <w:spacing w:before="120" w:after="120"/>
    </w:pPr>
    <w:rPr>
      <w:rFonts w:cs="Mangal"/>
      <w:i/>
      <w:iCs/>
    </w:rPr>
  </w:style>
  <w:style w:type="paragraph" w:customStyle="1" w:styleId="22">
    <w:name w:val="Указатель2"/>
    <w:basedOn w:val="a"/>
    <w:pPr>
      <w:suppressLineNumbers/>
    </w:pPr>
    <w:rPr>
      <w:rFonts w:cs="Mangal"/>
    </w:rPr>
  </w:style>
  <w:style w:type="paragraph" w:customStyle="1" w:styleId="11">
    <w:name w:val="Название1"/>
    <w:basedOn w:val="a"/>
    <w:pPr>
      <w:suppressLineNumbers/>
      <w:spacing w:before="120" w:after="120"/>
    </w:pPr>
    <w:rPr>
      <w:rFonts w:cs="Mangal"/>
      <w:i/>
      <w:iCs/>
    </w:rPr>
  </w:style>
  <w:style w:type="paragraph" w:customStyle="1" w:styleId="12">
    <w:name w:val="Указатель1"/>
    <w:basedOn w:val="a"/>
    <w:pPr>
      <w:suppressLineNumbers/>
    </w:pPr>
    <w:rPr>
      <w:rFonts w:cs="Mangal"/>
    </w:rPr>
  </w:style>
  <w:style w:type="paragraph" w:customStyle="1" w:styleId="31">
    <w:name w:val="Основной текст 31"/>
    <w:basedOn w:val="a"/>
    <w:pPr>
      <w:widowControl w:val="0"/>
      <w:autoSpaceDE w:val="0"/>
      <w:spacing w:line="240" w:lineRule="atLeast"/>
    </w:pPr>
    <w:rPr>
      <w:rFonts w:ascii="Courier New" w:hAnsi="Courier New" w:cs="Courier New"/>
      <w:b/>
      <w:bCs/>
      <w:sz w:val="18"/>
      <w:szCs w:val="18"/>
    </w:rPr>
  </w:style>
  <w:style w:type="paragraph" w:customStyle="1" w:styleId="310">
    <w:name w:val="Основной текст с отступом 31"/>
    <w:basedOn w:val="a"/>
    <w:pPr>
      <w:widowControl w:val="0"/>
      <w:autoSpaceDE w:val="0"/>
      <w:spacing w:line="240" w:lineRule="atLeast"/>
      <w:ind w:left="284" w:firstLine="57"/>
    </w:pPr>
    <w:rPr>
      <w:b/>
      <w:bCs/>
      <w:sz w:val="22"/>
      <w:szCs w:val="18"/>
    </w:rPr>
  </w:style>
  <w:style w:type="paragraph" w:customStyle="1" w:styleId="210">
    <w:name w:val="Основной текст 21"/>
    <w:basedOn w:val="a"/>
    <w:pPr>
      <w:widowControl w:val="0"/>
      <w:autoSpaceDE w:val="0"/>
      <w:spacing w:line="240" w:lineRule="atLeast"/>
    </w:pPr>
    <w:rPr>
      <w:rFonts w:ascii="Courier New" w:hAnsi="Courier New" w:cs="Courier New"/>
      <w:b/>
      <w:bCs/>
      <w:sz w:val="20"/>
      <w:szCs w:val="18"/>
    </w:rPr>
  </w:style>
  <w:style w:type="paragraph" w:styleId="a7">
    <w:name w:val="Body Text Indent"/>
    <w:basedOn w:val="a"/>
    <w:pPr>
      <w:ind w:left="5040"/>
    </w:pPr>
  </w:style>
  <w:style w:type="paragraph" w:styleId="a8">
    <w:name w:val="Balloon Text"/>
    <w:basedOn w:val="a"/>
    <w:rPr>
      <w:rFonts w:ascii="Tahoma" w:hAnsi="Tahoma" w:cs="Tahoma"/>
      <w:sz w:val="16"/>
      <w:szCs w:val="16"/>
    </w:rPr>
  </w:style>
  <w:style w:type="paragraph" w:styleId="a9">
    <w:name w:val="No Spacing"/>
    <w:qFormat/>
    <w:pPr>
      <w:widowControl w:val="0"/>
      <w:suppressAutoHyphens/>
      <w:autoSpaceDE w:val="0"/>
    </w:pPr>
    <w:rPr>
      <w:lang w:eastAsia="ar-SA"/>
    </w:rPr>
  </w:style>
  <w:style w:type="paragraph" w:styleId="aa">
    <w:name w:val="List Paragraph"/>
    <w:basedOn w:val="a"/>
    <w:uiPriority w:val="34"/>
    <w:qFormat/>
    <w:pPr>
      <w:ind w:left="708"/>
    </w:pPr>
  </w:style>
  <w:style w:type="paragraph" w:customStyle="1" w:styleId="ab">
    <w:name w:val="Содержимое таблицы"/>
    <w:basedOn w:val="a"/>
    <w:pPr>
      <w:suppressLineNumbers/>
    </w:pPr>
  </w:style>
  <w:style w:type="paragraph" w:customStyle="1" w:styleId="ac">
    <w:name w:val="Заголовок таблицы"/>
    <w:basedOn w:val="ab"/>
    <w:pPr>
      <w:jc w:val="center"/>
    </w:pPr>
    <w:rPr>
      <w:b/>
      <w:bCs/>
    </w:rPr>
  </w:style>
  <w:style w:type="paragraph" w:styleId="ad">
    <w:name w:val="Normal (Web)"/>
    <w:basedOn w:val="a"/>
    <w:unhideWhenUsed/>
    <w:rsid w:val="00DA291C"/>
    <w:pPr>
      <w:suppressAutoHyphens w:val="0"/>
      <w:spacing w:before="280" w:after="119"/>
    </w:pPr>
  </w:style>
  <w:style w:type="character" w:styleId="ae">
    <w:name w:val="Strong"/>
    <w:qFormat/>
    <w:rsid w:val="00DA291C"/>
    <w:rPr>
      <w:b/>
      <w:bCs/>
    </w:rPr>
  </w:style>
  <w:style w:type="paragraph" w:customStyle="1" w:styleId="ConsPlusNormal">
    <w:name w:val="ConsPlusNormal"/>
    <w:rsid w:val="00C205B6"/>
    <w:pPr>
      <w:widowControl w:val="0"/>
      <w:autoSpaceDE w:val="0"/>
      <w:autoSpaceDN w:val="0"/>
      <w:ind w:firstLine="720"/>
    </w:pPr>
    <w:rPr>
      <w:rFonts w:eastAsia="SimSun"/>
      <w:lang w:eastAsia="zh-CN"/>
    </w:rPr>
  </w:style>
  <w:style w:type="paragraph" w:customStyle="1" w:styleId="ConsPlusNonformat">
    <w:name w:val="ConsPlusNonformat"/>
    <w:rsid w:val="00E223D4"/>
    <w:pPr>
      <w:widowControl w:val="0"/>
      <w:autoSpaceDE w:val="0"/>
      <w:autoSpaceDN w:val="0"/>
    </w:pPr>
    <w:rPr>
      <w:rFonts w:eastAsia="SimSun"/>
      <w:lang w:eastAsia="zh-CN"/>
    </w:rPr>
  </w:style>
  <w:style w:type="paragraph" w:customStyle="1" w:styleId="ConsPlusTitle">
    <w:name w:val="ConsPlusTitle"/>
    <w:rsid w:val="00940065"/>
    <w:pPr>
      <w:widowControl w:val="0"/>
      <w:snapToGrid w:val="0"/>
    </w:pPr>
    <w:rPr>
      <w:rFonts w:ascii="Arial" w:hAnsi="Arial" w:cs="Arial"/>
      <w:b/>
      <w:bCs/>
    </w:rPr>
  </w:style>
  <w:style w:type="paragraph" w:styleId="af">
    <w:name w:val="header"/>
    <w:basedOn w:val="a"/>
    <w:link w:val="af0"/>
    <w:uiPriority w:val="99"/>
    <w:unhideWhenUsed/>
    <w:rsid w:val="00940065"/>
    <w:pPr>
      <w:tabs>
        <w:tab w:val="center" w:pos="4677"/>
        <w:tab w:val="right" w:pos="9355"/>
      </w:tabs>
    </w:pPr>
    <w:rPr>
      <w:lang w:val="x-none"/>
    </w:rPr>
  </w:style>
  <w:style w:type="character" w:customStyle="1" w:styleId="af0">
    <w:name w:val="Верхний колонтитул Знак"/>
    <w:link w:val="af"/>
    <w:uiPriority w:val="99"/>
    <w:rsid w:val="00940065"/>
    <w:rPr>
      <w:sz w:val="24"/>
      <w:szCs w:val="24"/>
      <w:lang w:eastAsia="ar-SA"/>
    </w:rPr>
  </w:style>
  <w:style w:type="paragraph" w:styleId="af1">
    <w:name w:val="footer"/>
    <w:basedOn w:val="a"/>
    <w:link w:val="af2"/>
    <w:uiPriority w:val="99"/>
    <w:unhideWhenUsed/>
    <w:rsid w:val="00940065"/>
    <w:pPr>
      <w:tabs>
        <w:tab w:val="center" w:pos="4677"/>
        <w:tab w:val="right" w:pos="9355"/>
      </w:tabs>
    </w:pPr>
    <w:rPr>
      <w:lang w:val="x-none"/>
    </w:rPr>
  </w:style>
  <w:style w:type="character" w:customStyle="1" w:styleId="af2">
    <w:name w:val="Нижний колонтитул Знак"/>
    <w:link w:val="af1"/>
    <w:uiPriority w:val="99"/>
    <w:rsid w:val="00940065"/>
    <w:rPr>
      <w:sz w:val="24"/>
      <w:szCs w:val="24"/>
      <w:lang w:eastAsia="ar-SA"/>
    </w:rPr>
  </w:style>
  <w:style w:type="character" w:customStyle="1" w:styleId="62">
    <w:name w:val="Заголовок №6 (2)_"/>
    <w:link w:val="620"/>
    <w:locked/>
    <w:rsid w:val="00A76F38"/>
    <w:rPr>
      <w:b/>
      <w:bCs/>
      <w:sz w:val="28"/>
      <w:szCs w:val="28"/>
      <w:shd w:val="clear" w:color="auto" w:fill="FFFFFF"/>
    </w:rPr>
  </w:style>
  <w:style w:type="paragraph" w:customStyle="1" w:styleId="620">
    <w:name w:val="Заголовок №6 (2)"/>
    <w:basedOn w:val="a"/>
    <w:link w:val="62"/>
    <w:rsid w:val="00A76F38"/>
    <w:pPr>
      <w:widowControl w:val="0"/>
      <w:shd w:val="clear" w:color="auto" w:fill="FFFFFF"/>
      <w:suppressAutoHyphens w:val="0"/>
      <w:spacing w:before="720" w:line="322" w:lineRule="exact"/>
      <w:jc w:val="center"/>
      <w:outlineLvl w:val="5"/>
    </w:pPr>
    <w:rPr>
      <w:b/>
      <w:bCs/>
      <w:sz w:val="28"/>
      <w:szCs w:val="28"/>
      <w:lang w:val="x-none" w:eastAsia="x-none"/>
    </w:rPr>
  </w:style>
  <w:style w:type="table" w:styleId="af3">
    <w:name w:val="Table Grid"/>
    <w:basedOn w:val="a1"/>
    <w:uiPriority w:val="59"/>
    <w:rsid w:val="00352C8A"/>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uppressAutoHyphens/>
    </w:pPr>
    <w:rPr>
      <w:sz w:val="24"/>
      <w:szCs w:val="24"/>
      <w:lang w:eastAsia="ar-SA"/>
    </w:rPr>
  </w:style>
  <w:style w:type="paragraph" w:styleId="1">
    <w:name w:val="heading 1"/>
    <w:basedOn w:val="a"/>
    <w:next w:val="a"/>
    <w:qFormat/>
    <w:pPr>
      <w:keepNext/>
      <w:numPr>
        <w:numId w:val="1"/>
      </w:numPr>
      <w:jc w:val="center"/>
      <w:outlineLvl w:val="0"/>
    </w:pPr>
    <w:rPr>
      <w:rFonts w:eastAsia="Arial Unicode MS"/>
      <w:b/>
      <w:bCs/>
    </w:rPr>
  </w:style>
  <w:style w:type="paragraph" w:styleId="2">
    <w:name w:val="heading 2"/>
    <w:basedOn w:val="a"/>
    <w:next w:val="a"/>
    <w:qFormat/>
    <w:pPr>
      <w:keepNext/>
      <w:numPr>
        <w:ilvl w:val="1"/>
        <w:numId w:val="1"/>
      </w:numPr>
      <w:jc w:val="both"/>
      <w:outlineLvl w:val="1"/>
    </w:pPr>
    <w:rPr>
      <w:rFonts w:eastAsia="Arial Unicode MS"/>
      <w:b/>
      <w:bCs/>
      <w:color w:val="000000"/>
    </w:rPr>
  </w:style>
  <w:style w:type="paragraph" w:styleId="3">
    <w:name w:val="heading 3"/>
    <w:basedOn w:val="a"/>
    <w:next w:val="a"/>
    <w:qFormat/>
    <w:pPr>
      <w:keepNext/>
      <w:numPr>
        <w:ilvl w:val="2"/>
        <w:numId w:val="1"/>
      </w:numPr>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rPr>
      <w:sz w:val="26"/>
      <w:szCs w:val="26"/>
    </w:rPr>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3z0">
    <w:name w:val="WW8Num3z0"/>
  </w:style>
  <w:style w:type="character" w:customStyle="1" w:styleId="WW8Num3z1">
    <w:name w:val="WW8Num3z1"/>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8Num4z0">
    <w:name w:val="WW8Num4z0"/>
  </w:style>
  <w:style w:type="character" w:customStyle="1" w:styleId="WW8Num4z1">
    <w:name w:val="WW8Num4z1"/>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5z0">
    <w:name w:val="WW8Num5z0"/>
    <w:rPr>
      <w:rFonts w:ascii="Symbol" w:hAnsi="Symbol" w:cs="Symbol" w:hint="default"/>
    </w:rPr>
  </w:style>
  <w:style w:type="character" w:customStyle="1" w:styleId="WW8Num5z1">
    <w:name w:val="WW8Num5z1"/>
    <w:rPr>
      <w:rFonts w:ascii="Courier New" w:hAnsi="Courier New" w:cs="Courier New" w:hint="default"/>
    </w:rPr>
  </w:style>
  <w:style w:type="character" w:customStyle="1" w:styleId="WW8Num5z2">
    <w:name w:val="WW8Num5z2"/>
    <w:rPr>
      <w:rFonts w:ascii="Wingdings" w:hAnsi="Wingdings" w:cs="Wingdings" w:hint="default"/>
    </w:rPr>
  </w:style>
  <w:style w:type="character" w:customStyle="1" w:styleId="WW8Num6z0">
    <w:name w:val="WW8Num6z0"/>
    <w:rPr>
      <w:rFonts w:ascii="Times New Roman" w:eastAsia="Times New Roman" w:hAnsi="Times New Roman" w:cs="Times New Roman"/>
    </w:rPr>
  </w:style>
  <w:style w:type="character" w:customStyle="1" w:styleId="WW8Num6z1">
    <w:name w:val="WW8Num6z1"/>
  </w:style>
  <w:style w:type="character" w:customStyle="1" w:styleId="WW8Num6z2">
    <w:name w:val="WW8Num6z2"/>
  </w:style>
  <w:style w:type="character" w:customStyle="1" w:styleId="WW8Num6z3">
    <w:name w:val="WW8Num6z3"/>
  </w:style>
  <w:style w:type="character" w:customStyle="1" w:styleId="WW8Num6z4">
    <w:name w:val="WW8Num6z4"/>
  </w:style>
  <w:style w:type="character" w:customStyle="1" w:styleId="WW8Num6z5">
    <w:name w:val="WW8Num6z5"/>
  </w:style>
  <w:style w:type="character" w:customStyle="1" w:styleId="WW8Num6z6">
    <w:name w:val="WW8Num6z6"/>
  </w:style>
  <w:style w:type="character" w:customStyle="1" w:styleId="WW8Num6z7">
    <w:name w:val="WW8Num6z7"/>
  </w:style>
  <w:style w:type="character" w:customStyle="1" w:styleId="WW8Num6z8">
    <w:name w:val="WW8Num6z8"/>
  </w:style>
  <w:style w:type="character" w:customStyle="1" w:styleId="20">
    <w:name w:val="Основной шрифт абзаца2"/>
  </w:style>
  <w:style w:type="character" w:customStyle="1" w:styleId="10">
    <w:name w:val="Основной шрифт абзаца1"/>
  </w:style>
  <w:style w:type="character" w:styleId="a3">
    <w:name w:val="Hyperlink"/>
    <w:rPr>
      <w:color w:val="0000FF"/>
      <w:u w:val="single"/>
    </w:rPr>
  </w:style>
  <w:style w:type="paragraph" w:styleId="a4">
    <w:name w:val="Заголовок"/>
    <w:basedOn w:val="a"/>
    <w:next w:val="a5"/>
    <w:pPr>
      <w:keepNext/>
      <w:spacing w:before="240" w:after="120"/>
    </w:pPr>
    <w:rPr>
      <w:rFonts w:ascii="Arial" w:eastAsia="Lucida Sans Unicode" w:hAnsi="Arial" w:cs="Mangal"/>
      <w:sz w:val="28"/>
      <w:szCs w:val="28"/>
    </w:rPr>
  </w:style>
  <w:style w:type="paragraph" w:styleId="a5">
    <w:name w:val="Body Text"/>
    <w:basedOn w:val="a"/>
    <w:pPr>
      <w:jc w:val="both"/>
    </w:pPr>
    <w:rPr>
      <w:bCs/>
      <w:color w:val="000000"/>
      <w:sz w:val="28"/>
    </w:rPr>
  </w:style>
  <w:style w:type="paragraph" w:styleId="a6">
    <w:name w:val="List"/>
    <w:basedOn w:val="a5"/>
    <w:rPr>
      <w:rFonts w:cs="Mangal"/>
    </w:rPr>
  </w:style>
  <w:style w:type="paragraph" w:customStyle="1" w:styleId="21">
    <w:name w:val="Название2"/>
    <w:basedOn w:val="a"/>
    <w:pPr>
      <w:suppressLineNumbers/>
      <w:spacing w:before="120" w:after="120"/>
    </w:pPr>
    <w:rPr>
      <w:rFonts w:cs="Mangal"/>
      <w:i/>
      <w:iCs/>
    </w:rPr>
  </w:style>
  <w:style w:type="paragraph" w:customStyle="1" w:styleId="22">
    <w:name w:val="Указатель2"/>
    <w:basedOn w:val="a"/>
    <w:pPr>
      <w:suppressLineNumbers/>
    </w:pPr>
    <w:rPr>
      <w:rFonts w:cs="Mangal"/>
    </w:rPr>
  </w:style>
  <w:style w:type="paragraph" w:customStyle="1" w:styleId="11">
    <w:name w:val="Название1"/>
    <w:basedOn w:val="a"/>
    <w:pPr>
      <w:suppressLineNumbers/>
      <w:spacing w:before="120" w:after="120"/>
    </w:pPr>
    <w:rPr>
      <w:rFonts w:cs="Mangal"/>
      <w:i/>
      <w:iCs/>
    </w:rPr>
  </w:style>
  <w:style w:type="paragraph" w:customStyle="1" w:styleId="12">
    <w:name w:val="Указатель1"/>
    <w:basedOn w:val="a"/>
    <w:pPr>
      <w:suppressLineNumbers/>
    </w:pPr>
    <w:rPr>
      <w:rFonts w:cs="Mangal"/>
    </w:rPr>
  </w:style>
  <w:style w:type="paragraph" w:customStyle="1" w:styleId="31">
    <w:name w:val="Основной текст 31"/>
    <w:basedOn w:val="a"/>
    <w:pPr>
      <w:widowControl w:val="0"/>
      <w:autoSpaceDE w:val="0"/>
      <w:spacing w:line="240" w:lineRule="atLeast"/>
    </w:pPr>
    <w:rPr>
      <w:rFonts w:ascii="Courier New" w:hAnsi="Courier New" w:cs="Courier New"/>
      <w:b/>
      <w:bCs/>
      <w:sz w:val="18"/>
      <w:szCs w:val="18"/>
    </w:rPr>
  </w:style>
  <w:style w:type="paragraph" w:customStyle="1" w:styleId="310">
    <w:name w:val="Основной текст с отступом 31"/>
    <w:basedOn w:val="a"/>
    <w:pPr>
      <w:widowControl w:val="0"/>
      <w:autoSpaceDE w:val="0"/>
      <w:spacing w:line="240" w:lineRule="atLeast"/>
      <w:ind w:left="284" w:firstLine="57"/>
    </w:pPr>
    <w:rPr>
      <w:b/>
      <w:bCs/>
      <w:sz w:val="22"/>
      <w:szCs w:val="18"/>
    </w:rPr>
  </w:style>
  <w:style w:type="paragraph" w:customStyle="1" w:styleId="210">
    <w:name w:val="Основной текст 21"/>
    <w:basedOn w:val="a"/>
    <w:pPr>
      <w:widowControl w:val="0"/>
      <w:autoSpaceDE w:val="0"/>
      <w:spacing w:line="240" w:lineRule="atLeast"/>
    </w:pPr>
    <w:rPr>
      <w:rFonts w:ascii="Courier New" w:hAnsi="Courier New" w:cs="Courier New"/>
      <w:b/>
      <w:bCs/>
      <w:sz w:val="20"/>
      <w:szCs w:val="18"/>
    </w:rPr>
  </w:style>
  <w:style w:type="paragraph" w:styleId="a7">
    <w:name w:val="Body Text Indent"/>
    <w:basedOn w:val="a"/>
    <w:pPr>
      <w:ind w:left="5040"/>
    </w:pPr>
  </w:style>
  <w:style w:type="paragraph" w:styleId="a8">
    <w:name w:val="Balloon Text"/>
    <w:basedOn w:val="a"/>
    <w:rPr>
      <w:rFonts w:ascii="Tahoma" w:hAnsi="Tahoma" w:cs="Tahoma"/>
      <w:sz w:val="16"/>
      <w:szCs w:val="16"/>
    </w:rPr>
  </w:style>
  <w:style w:type="paragraph" w:styleId="a9">
    <w:name w:val="No Spacing"/>
    <w:qFormat/>
    <w:pPr>
      <w:widowControl w:val="0"/>
      <w:suppressAutoHyphens/>
      <w:autoSpaceDE w:val="0"/>
    </w:pPr>
    <w:rPr>
      <w:lang w:eastAsia="ar-SA"/>
    </w:rPr>
  </w:style>
  <w:style w:type="paragraph" w:styleId="aa">
    <w:name w:val="List Paragraph"/>
    <w:basedOn w:val="a"/>
    <w:uiPriority w:val="34"/>
    <w:qFormat/>
    <w:pPr>
      <w:ind w:left="708"/>
    </w:pPr>
  </w:style>
  <w:style w:type="paragraph" w:customStyle="1" w:styleId="ab">
    <w:name w:val="Содержимое таблицы"/>
    <w:basedOn w:val="a"/>
    <w:pPr>
      <w:suppressLineNumbers/>
    </w:pPr>
  </w:style>
  <w:style w:type="paragraph" w:customStyle="1" w:styleId="ac">
    <w:name w:val="Заголовок таблицы"/>
    <w:basedOn w:val="ab"/>
    <w:pPr>
      <w:jc w:val="center"/>
    </w:pPr>
    <w:rPr>
      <w:b/>
      <w:bCs/>
    </w:rPr>
  </w:style>
  <w:style w:type="paragraph" w:styleId="ad">
    <w:name w:val="Normal (Web)"/>
    <w:basedOn w:val="a"/>
    <w:unhideWhenUsed/>
    <w:rsid w:val="00DA291C"/>
    <w:pPr>
      <w:suppressAutoHyphens w:val="0"/>
      <w:spacing w:before="280" w:after="119"/>
    </w:pPr>
  </w:style>
  <w:style w:type="character" w:styleId="ae">
    <w:name w:val="Strong"/>
    <w:qFormat/>
    <w:rsid w:val="00DA291C"/>
    <w:rPr>
      <w:b/>
      <w:bCs/>
    </w:rPr>
  </w:style>
  <w:style w:type="paragraph" w:customStyle="1" w:styleId="ConsPlusNormal">
    <w:name w:val="ConsPlusNormal"/>
    <w:rsid w:val="00C205B6"/>
    <w:pPr>
      <w:widowControl w:val="0"/>
      <w:autoSpaceDE w:val="0"/>
      <w:autoSpaceDN w:val="0"/>
      <w:ind w:firstLine="720"/>
    </w:pPr>
    <w:rPr>
      <w:rFonts w:eastAsia="SimSun"/>
      <w:lang w:eastAsia="zh-CN"/>
    </w:rPr>
  </w:style>
  <w:style w:type="paragraph" w:customStyle="1" w:styleId="ConsPlusNonformat">
    <w:name w:val="ConsPlusNonformat"/>
    <w:rsid w:val="00E223D4"/>
    <w:pPr>
      <w:widowControl w:val="0"/>
      <w:autoSpaceDE w:val="0"/>
      <w:autoSpaceDN w:val="0"/>
    </w:pPr>
    <w:rPr>
      <w:rFonts w:eastAsia="SimSun"/>
      <w:lang w:eastAsia="zh-CN"/>
    </w:rPr>
  </w:style>
  <w:style w:type="paragraph" w:customStyle="1" w:styleId="ConsPlusTitle">
    <w:name w:val="ConsPlusTitle"/>
    <w:rsid w:val="00940065"/>
    <w:pPr>
      <w:widowControl w:val="0"/>
      <w:snapToGrid w:val="0"/>
    </w:pPr>
    <w:rPr>
      <w:rFonts w:ascii="Arial" w:hAnsi="Arial" w:cs="Arial"/>
      <w:b/>
      <w:bCs/>
    </w:rPr>
  </w:style>
  <w:style w:type="paragraph" w:styleId="af">
    <w:name w:val="header"/>
    <w:basedOn w:val="a"/>
    <w:link w:val="af0"/>
    <w:uiPriority w:val="99"/>
    <w:unhideWhenUsed/>
    <w:rsid w:val="00940065"/>
    <w:pPr>
      <w:tabs>
        <w:tab w:val="center" w:pos="4677"/>
        <w:tab w:val="right" w:pos="9355"/>
      </w:tabs>
    </w:pPr>
    <w:rPr>
      <w:lang w:val="x-none"/>
    </w:rPr>
  </w:style>
  <w:style w:type="character" w:customStyle="1" w:styleId="af0">
    <w:name w:val="Верхний колонтитул Знак"/>
    <w:link w:val="af"/>
    <w:uiPriority w:val="99"/>
    <w:rsid w:val="00940065"/>
    <w:rPr>
      <w:sz w:val="24"/>
      <w:szCs w:val="24"/>
      <w:lang w:eastAsia="ar-SA"/>
    </w:rPr>
  </w:style>
  <w:style w:type="paragraph" w:styleId="af1">
    <w:name w:val="footer"/>
    <w:basedOn w:val="a"/>
    <w:link w:val="af2"/>
    <w:uiPriority w:val="99"/>
    <w:unhideWhenUsed/>
    <w:rsid w:val="00940065"/>
    <w:pPr>
      <w:tabs>
        <w:tab w:val="center" w:pos="4677"/>
        <w:tab w:val="right" w:pos="9355"/>
      </w:tabs>
    </w:pPr>
    <w:rPr>
      <w:lang w:val="x-none"/>
    </w:rPr>
  </w:style>
  <w:style w:type="character" w:customStyle="1" w:styleId="af2">
    <w:name w:val="Нижний колонтитул Знак"/>
    <w:link w:val="af1"/>
    <w:uiPriority w:val="99"/>
    <w:rsid w:val="00940065"/>
    <w:rPr>
      <w:sz w:val="24"/>
      <w:szCs w:val="24"/>
      <w:lang w:eastAsia="ar-SA"/>
    </w:rPr>
  </w:style>
  <w:style w:type="character" w:customStyle="1" w:styleId="62">
    <w:name w:val="Заголовок №6 (2)_"/>
    <w:link w:val="620"/>
    <w:locked/>
    <w:rsid w:val="00A76F38"/>
    <w:rPr>
      <w:b/>
      <w:bCs/>
      <w:sz w:val="28"/>
      <w:szCs w:val="28"/>
      <w:shd w:val="clear" w:color="auto" w:fill="FFFFFF"/>
    </w:rPr>
  </w:style>
  <w:style w:type="paragraph" w:customStyle="1" w:styleId="620">
    <w:name w:val="Заголовок №6 (2)"/>
    <w:basedOn w:val="a"/>
    <w:link w:val="62"/>
    <w:rsid w:val="00A76F38"/>
    <w:pPr>
      <w:widowControl w:val="0"/>
      <w:shd w:val="clear" w:color="auto" w:fill="FFFFFF"/>
      <w:suppressAutoHyphens w:val="0"/>
      <w:spacing w:before="720" w:line="322" w:lineRule="exact"/>
      <w:jc w:val="center"/>
      <w:outlineLvl w:val="5"/>
    </w:pPr>
    <w:rPr>
      <w:b/>
      <w:bCs/>
      <w:sz w:val="28"/>
      <w:szCs w:val="28"/>
      <w:lang w:val="x-none" w:eastAsia="x-none"/>
    </w:rPr>
  </w:style>
  <w:style w:type="table" w:styleId="af3">
    <w:name w:val="Table Grid"/>
    <w:basedOn w:val="a1"/>
    <w:uiPriority w:val="59"/>
    <w:rsid w:val="00352C8A"/>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87495344">
      <w:bodyDiv w:val="1"/>
      <w:marLeft w:val="0"/>
      <w:marRight w:val="0"/>
      <w:marTop w:val="0"/>
      <w:marBottom w:val="0"/>
      <w:divBdr>
        <w:top w:val="none" w:sz="0" w:space="0" w:color="auto"/>
        <w:left w:val="none" w:sz="0" w:space="0" w:color="auto"/>
        <w:bottom w:val="none" w:sz="0" w:space="0" w:color="auto"/>
        <w:right w:val="none" w:sz="0" w:space="0" w:color="auto"/>
      </w:divBdr>
    </w:div>
    <w:div w:id="21410745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yperlink" Target="mailto:%20Krasnokadkin.sp@tatar.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32B1879-ED57-44DE-82D7-E657134BDB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330</Words>
  <Characters>1886</Characters>
  <Application>Microsoft Office Word</Application>
  <DocSecurity>0</DocSecurity>
  <Lines>15</Lines>
  <Paragraphs>4</Paragraphs>
  <ScaleCrop>false</ScaleCrop>
  <HeadingPairs>
    <vt:vector size="2" baseType="variant">
      <vt:variant>
        <vt:lpstr>Название</vt:lpstr>
      </vt:variant>
      <vt:variant>
        <vt:i4>1</vt:i4>
      </vt:variant>
    </vt:vector>
  </HeadingPairs>
  <TitlesOfParts>
    <vt:vector size="1" baseType="lpstr">
      <vt:lpstr>Республика Адыгея</vt:lpstr>
    </vt:vector>
  </TitlesOfParts>
  <Company/>
  <LinksUpToDate>false</LinksUpToDate>
  <CharactersWithSpaces>2212</CharactersWithSpaces>
  <SharedDoc>false</SharedDoc>
  <HLinks>
    <vt:vector size="6" baseType="variant">
      <vt:variant>
        <vt:i4>1376292</vt:i4>
      </vt:variant>
      <vt:variant>
        <vt:i4>0</vt:i4>
      </vt:variant>
      <vt:variant>
        <vt:i4>0</vt:i4>
      </vt:variant>
      <vt:variant>
        <vt:i4>5</vt:i4>
      </vt:variant>
      <vt:variant>
        <vt:lpwstr>mailto:%20Krasnokadkin.sp@tatar.ru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Республика Адыгея</dc:title>
  <dc:creator>777</dc:creator>
  <cp:lastModifiedBy>Elena</cp:lastModifiedBy>
  <cp:revision>2</cp:revision>
  <cp:lastPrinted>2020-10-23T08:02:00Z</cp:lastPrinted>
  <dcterms:created xsi:type="dcterms:W3CDTF">2022-05-20T08:11:00Z</dcterms:created>
  <dcterms:modified xsi:type="dcterms:W3CDTF">2022-05-20T08:11:00Z</dcterms:modified>
</cp:coreProperties>
</file>